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724B" w:rsidRPr="00B6724B" w:rsidRDefault="00B6724B" w:rsidP="00B6724B">
      <w:pPr>
        <w:tabs>
          <w:tab w:val="left" w:pos="7920"/>
        </w:tabs>
        <w:spacing w:after="0" w:line="240" w:lineRule="auto"/>
        <w:jc w:val="both"/>
        <w:rPr>
          <w:rFonts w:ascii="Times New Roman" w:hAnsi="Times New Roman" w:cs="Times New Roman"/>
          <w:b/>
          <w:sz w:val="28"/>
          <w:szCs w:val="28"/>
        </w:rPr>
      </w:pPr>
      <w:r w:rsidRPr="00B6724B">
        <w:rPr>
          <w:rFonts w:ascii="Times New Roman" w:hAnsi="Times New Roman" w:cs="Times New Roman"/>
          <w:b/>
          <w:sz w:val="28"/>
          <w:szCs w:val="28"/>
        </w:rPr>
        <w:t>ROMÂNIA</w:t>
      </w:r>
    </w:p>
    <w:p w:rsidR="00B6724B" w:rsidRPr="00B6724B" w:rsidRDefault="00B6724B" w:rsidP="00B6724B">
      <w:pPr>
        <w:spacing w:after="0" w:line="240" w:lineRule="auto"/>
        <w:jc w:val="both"/>
        <w:rPr>
          <w:rFonts w:ascii="Times New Roman" w:hAnsi="Times New Roman" w:cs="Times New Roman"/>
          <w:b/>
          <w:sz w:val="28"/>
          <w:szCs w:val="28"/>
        </w:rPr>
      </w:pPr>
      <w:r w:rsidRPr="00B6724B">
        <w:rPr>
          <w:rFonts w:ascii="Times New Roman" w:hAnsi="Times New Roman" w:cs="Times New Roman"/>
          <w:b/>
          <w:sz w:val="28"/>
          <w:szCs w:val="28"/>
        </w:rPr>
        <w:t>JUDEȚUL SATU MARE</w:t>
      </w:r>
    </w:p>
    <w:p w:rsidR="00B6724B" w:rsidRPr="00B6724B" w:rsidRDefault="00B6724B" w:rsidP="00B6724B">
      <w:pPr>
        <w:spacing w:after="0" w:line="240" w:lineRule="auto"/>
        <w:jc w:val="both"/>
        <w:rPr>
          <w:rFonts w:ascii="Times New Roman" w:hAnsi="Times New Roman" w:cs="Times New Roman"/>
          <w:b/>
          <w:sz w:val="28"/>
          <w:szCs w:val="28"/>
        </w:rPr>
      </w:pPr>
      <w:r w:rsidRPr="00B6724B">
        <w:rPr>
          <w:rFonts w:ascii="Times New Roman" w:hAnsi="Times New Roman" w:cs="Times New Roman"/>
          <w:b/>
          <w:sz w:val="28"/>
          <w:szCs w:val="28"/>
        </w:rPr>
        <w:t>CONSILIUL LOCAL AL</w:t>
      </w:r>
    </w:p>
    <w:p w:rsidR="00B6724B" w:rsidRPr="00B6724B" w:rsidRDefault="00B6724B" w:rsidP="00B6724B">
      <w:pPr>
        <w:spacing w:after="0" w:line="240" w:lineRule="auto"/>
        <w:jc w:val="both"/>
        <w:rPr>
          <w:rFonts w:ascii="Times New Roman" w:hAnsi="Times New Roman" w:cs="Times New Roman"/>
          <w:b/>
          <w:sz w:val="28"/>
          <w:szCs w:val="28"/>
        </w:rPr>
      </w:pPr>
      <w:r w:rsidRPr="00B6724B">
        <w:rPr>
          <w:rFonts w:ascii="Times New Roman" w:hAnsi="Times New Roman" w:cs="Times New Roman"/>
          <w:b/>
          <w:sz w:val="28"/>
          <w:szCs w:val="28"/>
        </w:rPr>
        <w:t>COMUNEI ORAȘU NOU</w:t>
      </w:r>
    </w:p>
    <w:p w:rsidR="00B6724B" w:rsidRPr="00B6724B" w:rsidRDefault="00B6724B" w:rsidP="00B6724B">
      <w:pPr>
        <w:pStyle w:val="NormalWeb"/>
        <w:spacing w:before="0" w:beforeAutospacing="0" w:after="0" w:afterAutospacing="0"/>
        <w:jc w:val="center"/>
        <w:textAlignment w:val="baseline"/>
        <w:rPr>
          <w:rStyle w:val="Strong"/>
          <w:color w:val="484848"/>
          <w:sz w:val="28"/>
          <w:szCs w:val="28"/>
          <w:bdr w:val="none" w:sz="0" w:space="0" w:color="auto" w:frame="1"/>
        </w:rPr>
      </w:pPr>
    </w:p>
    <w:p w:rsidR="00B6724B" w:rsidRPr="00B6724B" w:rsidRDefault="00B6724B" w:rsidP="00B6724B">
      <w:pPr>
        <w:pStyle w:val="NormalWeb"/>
        <w:spacing w:before="0" w:beforeAutospacing="0" w:after="0" w:afterAutospacing="0"/>
        <w:textAlignment w:val="baseline"/>
        <w:rPr>
          <w:rStyle w:val="Strong"/>
          <w:color w:val="484848"/>
          <w:sz w:val="28"/>
          <w:szCs w:val="28"/>
          <w:bdr w:val="none" w:sz="0" w:space="0" w:color="auto" w:frame="1"/>
        </w:rPr>
      </w:pPr>
    </w:p>
    <w:p w:rsidR="00B6724B" w:rsidRPr="00B6724B" w:rsidRDefault="00B6724B" w:rsidP="00B6724B">
      <w:pPr>
        <w:pStyle w:val="NormalWeb"/>
        <w:spacing w:before="0" w:beforeAutospacing="0" w:after="0" w:afterAutospacing="0"/>
        <w:textAlignment w:val="baseline"/>
        <w:rPr>
          <w:rStyle w:val="Strong"/>
          <w:color w:val="484848"/>
          <w:sz w:val="28"/>
          <w:szCs w:val="28"/>
          <w:bdr w:val="none" w:sz="0" w:space="0" w:color="auto" w:frame="1"/>
        </w:rPr>
      </w:pPr>
    </w:p>
    <w:p w:rsidR="00B6724B" w:rsidRPr="00B6724B" w:rsidRDefault="00B6724B" w:rsidP="00B6724B">
      <w:pPr>
        <w:spacing w:after="0" w:line="240" w:lineRule="auto"/>
        <w:jc w:val="center"/>
        <w:rPr>
          <w:rStyle w:val="Strong"/>
          <w:rFonts w:ascii="Times New Roman" w:hAnsi="Times New Roman" w:cs="Times New Roman"/>
          <w:sz w:val="28"/>
          <w:szCs w:val="28"/>
          <w:bdr w:val="none" w:sz="0" w:space="0" w:color="auto" w:frame="1"/>
        </w:rPr>
      </w:pPr>
      <w:r w:rsidRPr="00B6724B">
        <w:rPr>
          <w:rStyle w:val="Strong"/>
          <w:rFonts w:ascii="Times New Roman" w:hAnsi="Times New Roman" w:cs="Times New Roman"/>
          <w:sz w:val="28"/>
          <w:szCs w:val="28"/>
          <w:bdr w:val="none" w:sz="0" w:space="0" w:color="auto" w:frame="1"/>
        </w:rPr>
        <w:t>HOTĂRÂREA</w:t>
      </w:r>
    </w:p>
    <w:p w:rsidR="00B6724B" w:rsidRPr="00B6724B" w:rsidRDefault="00B6724B" w:rsidP="00B6724B">
      <w:pPr>
        <w:spacing w:after="0" w:line="240" w:lineRule="auto"/>
        <w:jc w:val="center"/>
        <w:rPr>
          <w:rStyle w:val="Strong"/>
          <w:rFonts w:ascii="Times New Roman" w:hAnsi="Times New Roman" w:cs="Times New Roman"/>
          <w:sz w:val="28"/>
          <w:szCs w:val="28"/>
          <w:bdr w:val="none" w:sz="0" w:space="0" w:color="auto" w:frame="1"/>
        </w:rPr>
      </w:pPr>
      <w:r w:rsidRPr="00B6724B">
        <w:rPr>
          <w:rStyle w:val="Strong"/>
          <w:rFonts w:ascii="Times New Roman" w:hAnsi="Times New Roman" w:cs="Times New Roman"/>
          <w:sz w:val="28"/>
          <w:szCs w:val="28"/>
          <w:bdr w:val="none" w:sz="0" w:space="0" w:color="auto" w:frame="1"/>
        </w:rPr>
        <w:t xml:space="preserve">Nr. </w:t>
      </w:r>
      <w:r w:rsidRPr="00B6724B">
        <w:rPr>
          <w:rStyle w:val="Strong"/>
          <w:rFonts w:ascii="Times New Roman" w:hAnsi="Times New Roman" w:cs="Times New Roman"/>
          <w:sz w:val="28"/>
          <w:szCs w:val="28"/>
          <w:bdr w:val="none" w:sz="0" w:space="0" w:color="auto" w:frame="1"/>
        </w:rPr>
        <w:t>70</w:t>
      </w:r>
      <w:r w:rsidRPr="00B6724B">
        <w:rPr>
          <w:rStyle w:val="Strong"/>
          <w:rFonts w:ascii="Times New Roman" w:hAnsi="Times New Roman" w:cs="Times New Roman"/>
          <w:sz w:val="28"/>
          <w:szCs w:val="28"/>
          <w:bdr w:val="none" w:sz="0" w:space="0" w:color="auto" w:frame="1"/>
        </w:rPr>
        <w:t>/2021</w:t>
      </w:r>
    </w:p>
    <w:p w:rsidR="002F0672" w:rsidRPr="00B6724B" w:rsidRDefault="00DD0206" w:rsidP="00587A91">
      <w:pPr>
        <w:pStyle w:val="ydp77014d40yiv9942685873ydp422e9c13msonormal"/>
        <w:shd w:val="clear" w:color="auto" w:fill="FFFFFF"/>
        <w:spacing w:before="0" w:beforeAutospacing="0" w:after="0" w:afterAutospacing="0"/>
        <w:jc w:val="center"/>
        <w:rPr>
          <w:b/>
          <w:color w:val="26282A"/>
          <w:sz w:val="28"/>
          <w:szCs w:val="28"/>
          <w:lang w:val="pt-BR"/>
        </w:rPr>
      </w:pPr>
      <w:r w:rsidRPr="00B6724B">
        <w:rPr>
          <w:b/>
          <w:color w:val="26282A"/>
          <w:sz w:val="28"/>
          <w:szCs w:val="28"/>
          <w:lang w:val="pt-BR"/>
        </w:rPr>
        <w:t>privind aprobarea Acordului de cooperare pentru realizarea activității de urbanism</w:t>
      </w:r>
    </w:p>
    <w:p w:rsidR="002F0672" w:rsidRPr="00B6724B" w:rsidRDefault="002F0672" w:rsidP="002F0672">
      <w:pPr>
        <w:pStyle w:val="ydp77014d40yiv9942685873ydp422e9c13msonormal"/>
        <w:shd w:val="clear" w:color="auto" w:fill="FFFFFF"/>
        <w:spacing w:before="0" w:beforeAutospacing="0" w:after="0" w:afterAutospacing="0"/>
        <w:jc w:val="center"/>
        <w:rPr>
          <w:b/>
          <w:color w:val="26282A"/>
          <w:sz w:val="28"/>
          <w:szCs w:val="28"/>
        </w:rPr>
      </w:pPr>
    </w:p>
    <w:p w:rsidR="00B6724B" w:rsidRPr="00B6724B" w:rsidRDefault="00B6724B" w:rsidP="00B6724B">
      <w:pPr>
        <w:spacing w:after="0" w:line="240" w:lineRule="auto"/>
        <w:jc w:val="both"/>
        <w:rPr>
          <w:rFonts w:ascii="Times New Roman" w:hAnsi="Times New Roman" w:cs="Times New Roman"/>
          <w:sz w:val="28"/>
          <w:szCs w:val="28"/>
        </w:rPr>
      </w:pPr>
      <w:r w:rsidRPr="00B6724B">
        <w:rPr>
          <w:rFonts w:ascii="Times New Roman" w:hAnsi="Times New Roman" w:cs="Times New Roman"/>
          <w:sz w:val="28"/>
          <w:szCs w:val="28"/>
        </w:rPr>
        <w:t xml:space="preserve">Consiliul Local al comunei Oraşu Nou, județul Satu Mare, întrunit în ședință extraordinară, convocată de îndată, în data de </w:t>
      </w:r>
      <w:r w:rsidRPr="00B6724B">
        <w:rPr>
          <w:rFonts w:ascii="Times New Roman" w:hAnsi="Times New Roman" w:cs="Times New Roman"/>
          <w:sz w:val="28"/>
          <w:szCs w:val="28"/>
        </w:rPr>
        <w:t>25</w:t>
      </w:r>
      <w:r w:rsidRPr="00B6724B">
        <w:rPr>
          <w:rFonts w:ascii="Times New Roman" w:hAnsi="Times New Roman" w:cs="Times New Roman"/>
          <w:sz w:val="28"/>
          <w:szCs w:val="28"/>
        </w:rPr>
        <w:t>.11.2021;</w:t>
      </w:r>
    </w:p>
    <w:p w:rsidR="00DD0206" w:rsidRPr="00B6724B" w:rsidRDefault="00DD0206" w:rsidP="002F0672">
      <w:pPr>
        <w:pStyle w:val="ydp77014d40yiv9942685873ydp422e9c13msonormal"/>
        <w:shd w:val="clear" w:color="auto" w:fill="FFFFFF"/>
        <w:spacing w:before="0" w:beforeAutospacing="0" w:after="0" w:afterAutospacing="0"/>
        <w:jc w:val="both"/>
        <w:rPr>
          <w:rFonts w:ascii="Helvetica" w:hAnsi="Helvetica"/>
          <w:color w:val="26282A"/>
          <w:sz w:val="28"/>
          <w:szCs w:val="28"/>
        </w:rPr>
      </w:pPr>
    </w:p>
    <w:p w:rsidR="00DD0206" w:rsidRPr="00B6724B" w:rsidRDefault="00DD0206" w:rsidP="002F0672">
      <w:pPr>
        <w:pStyle w:val="ydp77014d40yiv9942685873ydp422e9c13msonormal"/>
        <w:shd w:val="clear" w:color="auto" w:fill="FFFFFF"/>
        <w:spacing w:before="0" w:beforeAutospacing="0" w:after="0" w:afterAutospacing="0"/>
        <w:jc w:val="both"/>
        <w:rPr>
          <w:rFonts w:ascii="Helvetica" w:hAnsi="Helvetica"/>
          <w:color w:val="26282A"/>
          <w:sz w:val="28"/>
          <w:szCs w:val="28"/>
        </w:rPr>
      </w:pPr>
      <w:r w:rsidRPr="00B6724B">
        <w:rPr>
          <w:rFonts w:ascii="New" w:hAnsi="New"/>
          <w:color w:val="26282A"/>
          <w:sz w:val="28"/>
          <w:szCs w:val="28"/>
        </w:rPr>
        <w:t>            Având în vedere:</w:t>
      </w:r>
    </w:p>
    <w:p w:rsidR="00DD0206" w:rsidRPr="00B6724B" w:rsidRDefault="00DD0206" w:rsidP="002F0672">
      <w:pPr>
        <w:pStyle w:val="ydp77014d40yiv9942685873ydp422e9c13msonormal"/>
        <w:shd w:val="clear" w:color="auto" w:fill="FFFFFF"/>
        <w:spacing w:before="0" w:beforeAutospacing="0" w:after="0" w:afterAutospacing="0"/>
        <w:jc w:val="both"/>
        <w:rPr>
          <w:rFonts w:ascii="Helvetica" w:hAnsi="Helvetica"/>
          <w:color w:val="26282A"/>
          <w:sz w:val="28"/>
          <w:szCs w:val="28"/>
        </w:rPr>
      </w:pPr>
      <w:r w:rsidRPr="00B6724B">
        <w:rPr>
          <w:rFonts w:ascii="New" w:hAnsi="New"/>
          <w:color w:val="26282A"/>
          <w:sz w:val="28"/>
          <w:szCs w:val="28"/>
        </w:rPr>
        <w:t xml:space="preserve">- </w:t>
      </w:r>
      <w:proofErr w:type="gramStart"/>
      <w:r w:rsidRPr="00B6724B">
        <w:rPr>
          <w:rFonts w:ascii="New" w:hAnsi="New"/>
          <w:color w:val="26282A"/>
          <w:sz w:val="28"/>
          <w:szCs w:val="28"/>
        </w:rPr>
        <w:t>referatul</w:t>
      </w:r>
      <w:proofErr w:type="gramEnd"/>
      <w:r w:rsidRPr="00B6724B">
        <w:rPr>
          <w:rFonts w:ascii="New" w:hAnsi="New"/>
          <w:color w:val="26282A"/>
          <w:sz w:val="28"/>
          <w:szCs w:val="28"/>
        </w:rPr>
        <w:t xml:space="preserve"> de apro</w:t>
      </w:r>
      <w:r w:rsidR="002F0672" w:rsidRPr="00B6724B">
        <w:rPr>
          <w:rFonts w:ascii="New" w:hAnsi="New"/>
          <w:color w:val="26282A"/>
          <w:sz w:val="28"/>
          <w:szCs w:val="28"/>
        </w:rPr>
        <w:t xml:space="preserve">bare al primarului comunei Orașu Nou, înregistrat sub nr. </w:t>
      </w:r>
      <w:r w:rsidR="00537911" w:rsidRPr="00B6724B">
        <w:rPr>
          <w:rFonts w:ascii="New" w:hAnsi="New"/>
          <w:color w:val="26282A"/>
          <w:sz w:val="28"/>
          <w:szCs w:val="28"/>
        </w:rPr>
        <w:t>55</w:t>
      </w:r>
      <w:r w:rsidR="00F2106E" w:rsidRPr="00B6724B">
        <w:rPr>
          <w:rFonts w:ascii="New" w:hAnsi="New"/>
          <w:color w:val="26282A"/>
          <w:sz w:val="28"/>
          <w:szCs w:val="28"/>
        </w:rPr>
        <w:t>71</w:t>
      </w:r>
      <w:r w:rsidR="002F0672" w:rsidRPr="00B6724B">
        <w:rPr>
          <w:rFonts w:ascii="New" w:hAnsi="New"/>
          <w:color w:val="26282A"/>
          <w:sz w:val="28"/>
          <w:szCs w:val="28"/>
        </w:rPr>
        <w:t>/</w:t>
      </w:r>
      <w:r w:rsidR="00537911" w:rsidRPr="00B6724B">
        <w:rPr>
          <w:rFonts w:ascii="New" w:hAnsi="New"/>
          <w:color w:val="26282A"/>
          <w:sz w:val="28"/>
          <w:szCs w:val="28"/>
        </w:rPr>
        <w:t>23.11.2021</w:t>
      </w:r>
      <w:r w:rsidR="002F0672" w:rsidRPr="00B6724B">
        <w:rPr>
          <w:rFonts w:ascii="New" w:hAnsi="New"/>
          <w:color w:val="26282A"/>
          <w:sz w:val="28"/>
          <w:szCs w:val="28"/>
        </w:rPr>
        <w:t>;</w:t>
      </w:r>
    </w:p>
    <w:p w:rsidR="00DD0206" w:rsidRPr="00B6724B" w:rsidRDefault="00DD0206" w:rsidP="002F0672">
      <w:pPr>
        <w:pStyle w:val="ydp77014d40yiv9942685873ydp422e9c13msonormal"/>
        <w:shd w:val="clear" w:color="auto" w:fill="FFFFFF"/>
        <w:spacing w:before="0" w:beforeAutospacing="0" w:after="0" w:afterAutospacing="0"/>
        <w:jc w:val="both"/>
        <w:rPr>
          <w:rFonts w:ascii="New" w:hAnsi="New"/>
          <w:color w:val="26282A"/>
          <w:sz w:val="28"/>
          <w:szCs w:val="28"/>
        </w:rPr>
      </w:pPr>
      <w:r w:rsidRPr="00B6724B">
        <w:rPr>
          <w:rFonts w:ascii="New" w:hAnsi="New"/>
          <w:color w:val="26282A"/>
          <w:sz w:val="28"/>
          <w:szCs w:val="28"/>
        </w:rPr>
        <w:t xml:space="preserve">- </w:t>
      </w:r>
      <w:proofErr w:type="gramStart"/>
      <w:r w:rsidRPr="00B6724B">
        <w:rPr>
          <w:rFonts w:ascii="New" w:hAnsi="New"/>
          <w:color w:val="26282A"/>
          <w:sz w:val="28"/>
          <w:szCs w:val="28"/>
        </w:rPr>
        <w:t>raportul</w:t>
      </w:r>
      <w:proofErr w:type="gramEnd"/>
      <w:r w:rsidRPr="00B6724B">
        <w:rPr>
          <w:rFonts w:ascii="New" w:hAnsi="New"/>
          <w:color w:val="26282A"/>
          <w:sz w:val="28"/>
          <w:szCs w:val="28"/>
        </w:rPr>
        <w:t xml:space="preserve"> compartimentului de specialitate , privind aprobarea acordului de cooperare pentru realizarea activității de urbanism și amenajarea teritoriului în cadrul Asociației de Dezvoltare Intercomunitară a Comunelor Sătmărene ACSA,</w:t>
      </w:r>
      <w:r w:rsidR="002F0672" w:rsidRPr="00B6724B">
        <w:rPr>
          <w:rFonts w:ascii="New" w:hAnsi="New"/>
          <w:color w:val="26282A"/>
          <w:sz w:val="28"/>
          <w:szCs w:val="28"/>
        </w:rPr>
        <w:t xml:space="preserve"> înregistrat sub nr. </w:t>
      </w:r>
      <w:r w:rsidR="00537911" w:rsidRPr="00B6724B">
        <w:rPr>
          <w:rFonts w:ascii="New" w:hAnsi="New"/>
          <w:color w:val="26282A"/>
          <w:sz w:val="28"/>
          <w:szCs w:val="28"/>
        </w:rPr>
        <w:t>55</w:t>
      </w:r>
      <w:r w:rsidR="00F2106E" w:rsidRPr="00B6724B">
        <w:rPr>
          <w:rFonts w:ascii="New" w:hAnsi="New"/>
          <w:color w:val="26282A"/>
          <w:sz w:val="28"/>
          <w:szCs w:val="28"/>
        </w:rPr>
        <w:t>72</w:t>
      </w:r>
      <w:r w:rsidR="002F0672" w:rsidRPr="00B6724B">
        <w:rPr>
          <w:rFonts w:ascii="New" w:hAnsi="New"/>
          <w:color w:val="26282A"/>
          <w:sz w:val="28"/>
          <w:szCs w:val="28"/>
        </w:rPr>
        <w:t>/</w:t>
      </w:r>
      <w:r w:rsidR="00537911" w:rsidRPr="00B6724B">
        <w:rPr>
          <w:rFonts w:ascii="New" w:hAnsi="New"/>
          <w:color w:val="26282A"/>
          <w:sz w:val="28"/>
          <w:szCs w:val="28"/>
        </w:rPr>
        <w:t>23.11.2021</w:t>
      </w:r>
      <w:r w:rsidR="002F0672" w:rsidRPr="00B6724B">
        <w:rPr>
          <w:rFonts w:ascii="New" w:hAnsi="New"/>
          <w:color w:val="26282A"/>
          <w:sz w:val="28"/>
          <w:szCs w:val="28"/>
        </w:rPr>
        <w:t>;</w:t>
      </w:r>
    </w:p>
    <w:p w:rsidR="002F0672" w:rsidRPr="00B6724B" w:rsidRDefault="002F0672" w:rsidP="002F0672">
      <w:pPr>
        <w:pStyle w:val="ydp77014d40yiv9942685873ydp422e9c13msonormal"/>
        <w:shd w:val="clear" w:color="auto" w:fill="FFFFFF"/>
        <w:spacing w:before="0" w:beforeAutospacing="0" w:after="0" w:afterAutospacing="0"/>
        <w:jc w:val="both"/>
        <w:rPr>
          <w:rFonts w:ascii="Helvetica" w:hAnsi="Helvetica"/>
          <w:color w:val="26282A"/>
          <w:sz w:val="28"/>
          <w:szCs w:val="28"/>
        </w:rPr>
      </w:pPr>
      <w:r w:rsidRPr="00B6724B">
        <w:rPr>
          <w:rFonts w:ascii="New" w:hAnsi="New"/>
          <w:color w:val="26282A"/>
          <w:sz w:val="28"/>
          <w:szCs w:val="28"/>
        </w:rPr>
        <w:t xml:space="preserve">- </w:t>
      </w:r>
      <w:proofErr w:type="gramStart"/>
      <w:r w:rsidRPr="00B6724B">
        <w:rPr>
          <w:rFonts w:ascii="New" w:hAnsi="New"/>
          <w:color w:val="26282A"/>
          <w:sz w:val="28"/>
          <w:szCs w:val="28"/>
        </w:rPr>
        <w:t>avizele</w:t>
      </w:r>
      <w:proofErr w:type="gramEnd"/>
      <w:r w:rsidRPr="00B6724B">
        <w:rPr>
          <w:rFonts w:ascii="New" w:hAnsi="New"/>
          <w:color w:val="26282A"/>
          <w:sz w:val="28"/>
          <w:szCs w:val="28"/>
        </w:rPr>
        <w:t xml:space="preserve"> comisiilor de specialitate ale Consiliului local al comunei Orașu Nou;</w:t>
      </w:r>
    </w:p>
    <w:p w:rsidR="00DD0206" w:rsidRPr="00B6724B" w:rsidRDefault="00776501" w:rsidP="00776501">
      <w:pPr>
        <w:pStyle w:val="ydp77014d40yiv9942685873ydp422e9c13msonormal"/>
        <w:shd w:val="clear" w:color="auto" w:fill="FFFFFF"/>
        <w:spacing w:before="0" w:beforeAutospacing="0" w:after="0" w:afterAutospacing="0"/>
        <w:jc w:val="both"/>
        <w:rPr>
          <w:rFonts w:ascii="Helvetica" w:hAnsi="Helvetica"/>
          <w:color w:val="26282A"/>
          <w:sz w:val="28"/>
          <w:szCs w:val="28"/>
        </w:rPr>
      </w:pPr>
      <w:r w:rsidRPr="00B6724B">
        <w:rPr>
          <w:rFonts w:ascii="New" w:hAnsi="New"/>
          <w:color w:val="26282A"/>
          <w:sz w:val="28"/>
          <w:szCs w:val="28"/>
        </w:rPr>
        <w:t>-  HCL nr. 26</w:t>
      </w:r>
      <w:r w:rsidR="00DD0206" w:rsidRPr="00B6724B">
        <w:rPr>
          <w:rFonts w:ascii="New" w:hAnsi="New"/>
          <w:color w:val="26282A"/>
          <w:sz w:val="28"/>
          <w:szCs w:val="28"/>
        </w:rPr>
        <w:t>/</w:t>
      </w:r>
      <w:r w:rsidRPr="00B6724B">
        <w:rPr>
          <w:rFonts w:ascii="New" w:hAnsi="New"/>
          <w:color w:val="26282A"/>
          <w:sz w:val="28"/>
          <w:szCs w:val="28"/>
        </w:rPr>
        <w:t>30.05.</w:t>
      </w:r>
      <w:r w:rsidR="00DD0206" w:rsidRPr="00B6724B">
        <w:rPr>
          <w:rFonts w:ascii="New" w:hAnsi="New"/>
          <w:color w:val="26282A"/>
          <w:sz w:val="28"/>
          <w:szCs w:val="28"/>
        </w:rPr>
        <w:t>201</w:t>
      </w:r>
      <w:r w:rsidR="00BF41EF" w:rsidRPr="00B6724B">
        <w:rPr>
          <w:rFonts w:ascii="New" w:hAnsi="New"/>
          <w:color w:val="26282A"/>
          <w:sz w:val="28"/>
          <w:szCs w:val="28"/>
        </w:rPr>
        <w:t>9 privind asocierea comunei Orașu Nou cu alte unități administrativ-teritoriale</w:t>
      </w:r>
      <w:r w:rsidR="00DD0206" w:rsidRPr="00B6724B">
        <w:rPr>
          <w:rFonts w:ascii="New" w:hAnsi="New"/>
          <w:color w:val="26282A"/>
          <w:sz w:val="28"/>
          <w:szCs w:val="28"/>
        </w:rPr>
        <w:t xml:space="preserve"> Asociației de Dezvoltare Intercomuni</w:t>
      </w:r>
      <w:r w:rsidR="00BF41EF" w:rsidRPr="00B6724B">
        <w:rPr>
          <w:rFonts w:ascii="New" w:hAnsi="New"/>
          <w:color w:val="26282A"/>
          <w:sz w:val="28"/>
          <w:szCs w:val="28"/>
        </w:rPr>
        <w:t>tară a Comunelor Sătmărene ACSA;</w:t>
      </w:r>
    </w:p>
    <w:p w:rsidR="00DD0206" w:rsidRPr="00B6724B" w:rsidRDefault="00BF41EF" w:rsidP="00BF41EF">
      <w:pPr>
        <w:pStyle w:val="ydp77014d40yiv9942685873ydp422e9c13msonormal"/>
        <w:shd w:val="clear" w:color="auto" w:fill="FFFFFF"/>
        <w:spacing w:before="0" w:beforeAutospacing="0" w:after="0" w:afterAutospacing="0"/>
        <w:ind w:firstLine="720"/>
        <w:jc w:val="both"/>
        <w:rPr>
          <w:rFonts w:ascii="Helvetica" w:hAnsi="Helvetica"/>
          <w:color w:val="26282A"/>
          <w:sz w:val="28"/>
          <w:szCs w:val="28"/>
        </w:rPr>
      </w:pPr>
      <w:r w:rsidRPr="00B6724B">
        <w:rPr>
          <w:rFonts w:ascii="New" w:hAnsi="New"/>
          <w:color w:val="26282A"/>
          <w:sz w:val="28"/>
          <w:szCs w:val="28"/>
        </w:rPr>
        <w:t xml:space="preserve">Luând act de dispozițiile art. </w:t>
      </w:r>
      <w:r w:rsidR="00DD0206" w:rsidRPr="00B6724B">
        <w:rPr>
          <w:rFonts w:ascii="New" w:hAnsi="New"/>
          <w:color w:val="26282A"/>
          <w:sz w:val="28"/>
          <w:szCs w:val="28"/>
        </w:rPr>
        <w:t>89 din OUG nr.</w:t>
      </w:r>
      <w:r w:rsidR="006D0EF2" w:rsidRPr="00B6724B">
        <w:rPr>
          <w:rFonts w:ascii="New" w:hAnsi="New"/>
          <w:color w:val="26282A"/>
          <w:sz w:val="28"/>
          <w:szCs w:val="28"/>
        </w:rPr>
        <w:t xml:space="preserve"> </w:t>
      </w:r>
      <w:r w:rsidR="00DD0206" w:rsidRPr="00B6724B">
        <w:rPr>
          <w:rFonts w:ascii="New" w:hAnsi="New"/>
          <w:color w:val="26282A"/>
          <w:sz w:val="28"/>
          <w:szCs w:val="28"/>
        </w:rPr>
        <w:t xml:space="preserve">57/2019 privind Codul </w:t>
      </w:r>
      <w:r w:rsidRPr="00B6724B">
        <w:rPr>
          <w:rFonts w:ascii="New" w:hAnsi="New"/>
          <w:color w:val="26282A"/>
          <w:sz w:val="28"/>
          <w:szCs w:val="28"/>
        </w:rPr>
        <w:t>administrativ</w:t>
      </w:r>
      <w:r w:rsidR="00776501" w:rsidRPr="00B6724B">
        <w:rPr>
          <w:rFonts w:ascii="New" w:hAnsi="New"/>
          <w:color w:val="26282A"/>
          <w:sz w:val="28"/>
          <w:szCs w:val="28"/>
        </w:rPr>
        <w:t>,</w:t>
      </w:r>
      <w:r w:rsidR="00DD0206" w:rsidRPr="00B6724B">
        <w:rPr>
          <w:rFonts w:ascii="New" w:hAnsi="New"/>
          <w:color w:val="26282A"/>
          <w:sz w:val="28"/>
          <w:szCs w:val="28"/>
        </w:rPr>
        <w:t xml:space="preserve"> cu modifică</w:t>
      </w:r>
      <w:r w:rsidRPr="00B6724B">
        <w:rPr>
          <w:rFonts w:ascii="New" w:hAnsi="New"/>
          <w:color w:val="26282A"/>
          <w:sz w:val="28"/>
          <w:szCs w:val="28"/>
        </w:rPr>
        <w:t>rile și completările ulterioare;</w:t>
      </w:r>
    </w:p>
    <w:p w:rsidR="00DD0206" w:rsidRPr="00B6724B" w:rsidRDefault="00BF41EF" w:rsidP="00BF41EF">
      <w:pPr>
        <w:pStyle w:val="ydp77014d40yiv9942685873ydp422e9c13msonormal"/>
        <w:shd w:val="clear" w:color="auto" w:fill="FFFFFF"/>
        <w:spacing w:before="0" w:beforeAutospacing="0" w:after="0" w:afterAutospacing="0"/>
        <w:ind w:firstLine="720"/>
        <w:jc w:val="both"/>
        <w:rPr>
          <w:rFonts w:ascii="Helvetica" w:hAnsi="Helvetica"/>
          <w:color w:val="26282A"/>
          <w:sz w:val="28"/>
          <w:szCs w:val="28"/>
        </w:rPr>
      </w:pPr>
      <w:proofErr w:type="gramStart"/>
      <w:r w:rsidRPr="00B6724B">
        <w:rPr>
          <w:rFonts w:ascii="New" w:hAnsi="New"/>
          <w:color w:val="26282A"/>
          <w:sz w:val="28"/>
          <w:szCs w:val="28"/>
        </w:rPr>
        <w:t xml:space="preserve">Ținând cont de prevederile </w:t>
      </w:r>
      <w:r w:rsidR="00DD0206" w:rsidRPr="00B6724B">
        <w:rPr>
          <w:rFonts w:ascii="New" w:hAnsi="New"/>
          <w:color w:val="26282A"/>
          <w:sz w:val="28"/>
          <w:szCs w:val="28"/>
        </w:rPr>
        <w:t>art.</w:t>
      </w:r>
      <w:proofErr w:type="gramEnd"/>
      <w:r w:rsidR="006D0EF2" w:rsidRPr="00B6724B">
        <w:rPr>
          <w:rFonts w:ascii="New" w:hAnsi="New"/>
          <w:color w:val="26282A"/>
          <w:sz w:val="28"/>
          <w:szCs w:val="28"/>
        </w:rPr>
        <w:t xml:space="preserve"> </w:t>
      </w:r>
      <w:proofErr w:type="gramStart"/>
      <w:r w:rsidR="00DD0206" w:rsidRPr="00B6724B">
        <w:rPr>
          <w:rFonts w:ascii="New" w:hAnsi="New"/>
          <w:color w:val="26282A"/>
          <w:sz w:val="28"/>
          <w:szCs w:val="28"/>
        </w:rPr>
        <w:t>35 alin.</w:t>
      </w:r>
      <w:proofErr w:type="gramEnd"/>
      <w:r w:rsidR="006D0EF2" w:rsidRPr="00B6724B">
        <w:rPr>
          <w:rFonts w:ascii="New" w:hAnsi="New"/>
          <w:color w:val="26282A"/>
          <w:sz w:val="28"/>
          <w:szCs w:val="28"/>
        </w:rPr>
        <w:t xml:space="preserve"> </w:t>
      </w:r>
      <w:r w:rsidR="00DD0206" w:rsidRPr="00B6724B">
        <w:rPr>
          <w:rFonts w:ascii="New" w:hAnsi="New"/>
          <w:color w:val="26282A"/>
          <w:sz w:val="28"/>
          <w:szCs w:val="28"/>
        </w:rPr>
        <w:t xml:space="preserve">(6) </w:t>
      </w:r>
      <w:proofErr w:type="gramStart"/>
      <w:r w:rsidR="00DD0206" w:rsidRPr="00B6724B">
        <w:rPr>
          <w:rFonts w:ascii="New" w:hAnsi="New"/>
          <w:color w:val="26282A"/>
          <w:sz w:val="28"/>
          <w:szCs w:val="28"/>
        </w:rPr>
        <w:t>din</w:t>
      </w:r>
      <w:proofErr w:type="gramEnd"/>
      <w:r w:rsidR="00DD0206" w:rsidRPr="00B6724B">
        <w:rPr>
          <w:rFonts w:ascii="New" w:hAnsi="New"/>
          <w:color w:val="26282A"/>
          <w:sz w:val="28"/>
          <w:szCs w:val="28"/>
        </w:rPr>
        <w:t xml:space="preserve"> Legea nr.</w:t>
      </w:r>
      <w:r w:rsidR="006D0EF2" w:rsidRPr="00B6724B">
        <w:rPr>
          <w:rFonts w:ascii="New" w:hAnsi="New"/>
          <w:color w:val="26282A"/>
          <w:sz w:val="28"/>
          <w:szCs w:val="28"/>
        </w:rPr>
        <w:t xml:space="preserve"> </w:t>
      </w:r>
      <w:r w:rsidR="00DD0206" w:rsidRPr="00B6724B">
        <w:rPr>
          <w:rFonts w:ascii="New" w:hAnsi="New"/>
          <w:color w:val="26282A"/>
          <w:sz w:val="28"/>
          <w:szCs w:val="28"/>
        </w:rPr>
        <w:t>273/2006 privind finanțele publice locale</w:t>
      </w:r>
      <w:r w:rsidR="00776501" w:rsidRPr="00B6724B">
        <w:rPr>
          <w:rFonts w:ascii="New" w:hAnsi="New"/>
          <w:color w:val="26282A"/>
          <w:sz w:val="28"/>
          <w:szCs w:val="28"/>
        </w:rPr>
        <w:t>,</w:t>
      </w:r>
      <w:r w:rsidR="00DD0206" w:rsidRPr="00B6724B">
        <w:rPr>
          <w:rFonts w:ascii="New" w:hAnsi="New"/>
          <w:color w:val="26282A"/>
          <w:sz w:val="28"/>
          <w:szCs w:val="28"/>
        </w:rPr>
        <w:t xml:space="preserve"> cu modific</w:t>
      </w:r>
      <w:r w:rsidRPr="00B6724B">
        <w:rPr>
          <w:rFonts w:ascii="New" w:hAnsi="New"/>
          <w:color w:val="26282A"/>
          <w:sz w:val="28"/>
          <w:szCs w:val="28"/>
        </w:rPr>
        <w:t>ările și compltările ulterioare;</w:t>
      </w:r>
    </w:p>
    <w:p w:rsidR="006D0EF2" w:rsidRPr="00B6724B" w:rsidRDefault="00BF41EF" w:rsidP="006D0EF2">
      <w:pPr>
        <w:pStyle w:val="ydp77014d40yiv9942685873ydp422e9c13msonormal"/>
        <w:shd w:val="clear" w:color="auto" w:fill="FFFFFF"/>
        <w:spacing w:before="0" w:beforeAutospacing="0" w:after="0" w:afterAutospacing="0"/>
        <w:ind w:firstLine="720"/>
        <w:jc w:val="both"/>
        <w:rPr>
          <w:rFonts w:ascii="Helvetica" w:hAnsi="Helvetica"/>
          <w:color w:val="26282A"/>
          <w:sz w:val="28"/>
          <w:szCs w:val="28"/>
        </w:rPr>
      </w:pPr>
      <w:proofErr w:type="gramStart"/>
      <w:r w:rsidRPr="00B6724B">
        <w:rPr>
          <w:rFonts w:ascii="New" w:hAnsi="New" w:hint="eastAsia"/>
          <w:color w:val="26282A"/>
          <w:sz w:val="28"/>
          <w:szCs w:val="28"/>
        </w:rPr>
        <w:t>Î</w:t>
      </w:r>
      <w:r w:rsidRPr="00B6724B">
        <w:rPr>
          <w:rFonts w:ascii="New" w:hAnsi="New"/>
          <w:color w:val="26282A"/>
          <w:sz w:val="28"/>
          <w:szCs w:val="28"/>
        </w:rPr>
        <w:t xml:space="preserve">n conformitate cu dispozițiile </w:t>
      </w:r>
      <w:r w:rsidR="00DD0206" w:rsidRPr="00B6724B">
        <w:rPr>
          <w:rFonts w:ascii="New" w:hAnsi="New"/>
          <w:color w:val="26282A"/>
          <w:sz w:val="28"/>
          <w:szCs w:val="28"/>
        </w:rPr>
        <w:t>art.</w:t>
      </w:r>
      <w:proofErr w:type="gramEnd"/>
      <w:r w:rsidR="0074040F" w:rsidRPr="00B6724B">
        <w:rPr>
          <w:rFonts w:ascii="New" w:hAnsi="New"/>
          <w:color w:val="26282A"/>
          <w:sz w:val="28"/>
          <w:szCs w:val="28"/>
        </w:rPr>
        <w:t xml:space="preserve"> </w:t>
      </w:r>
      <w:proofErr w:type="gramStart"/>
      <w:r w:rsidR="00DD0206" w:rsidRPr="00B6724B">
        <w:rPr>
          <w:rFonts w:ascii="New" w:hAnsi="New"/>
          <w:color w:val="26282A"/>
          <w:sz w:val="28"/>
          <w:szCs w:val="28"/>
        </w:rPr>
        <w:t>1 din O.U.G. nr.</w:t>
      </w:r>
      <w:proofErr w:type="gramEnd"/>
      <w:r w:rsidR="0074040F" w:rsidRPr="00B6724B">
        <w:rPr>
          <w:rFonts w:ascii="New" w:hAnsi="New"/>
          <w:color w:val="26282A"/>
          <w:sz w:val="28"/>
          <w:szCs w:val="28"/>
        </w:rPr>
        <w:t xml:space="preserve"> </w:t>
      </w:r>
      <w:r w:rsidR="00DD0206" w:rsidRPr="00B6724B">
        <w:rPr>
          <w:rFonts w:ascii="New" w:hAnsi="New"/>
          <w:color w:val="26282A"/>
          <w:sz w:val="28"/>
          <w:szCs w:val="28"/>
        </w:rPr>
        <w:t>79/2021 pentru modificarea Legii nr.350/2001 privind amenajarea teritoriului și urbanismul</w:t>
      </w:r>
      <w:r w:rsidRPr="00B6724B">
        <w:rPr>
          <w:rFonts w:ascii="New" w:hAnsi="New"/>
          <w:color w:val="26282A"/>
          <w:sz w:val="28"/>
          <w:szCs w:val="28"/>
        </w:rPr>
        <w:t>;</w:t>
      </w:r>
    </w:p>
    <w:p w:rsidR="00DD0206" w:rsidRPr="00B6724B" w:rsidRDefault="00BF41EF" w:rsidP="006D0EF2">
      <w:pPr>
        <w:pStyle w:val="ydp77014d40yiv9942685873ydp422e9c13msonormal"/>
        <w:shd w:val="clear" w:color="auto" w:fill="FFFFFF"/>
        <w:spacing w:before="0" w:beforeAutospacing="0" w:after="0" w:afterAutospacing="0"/>
        <w:ind w:firstLine="720"/>
        <w:jc w:val="both"/>
        <w:rPr>
          <w:rFonts w:ascii="Helvetica" w:hAnsi="Helvetica"/>
          <w:color w:val="26282A"/>
          <w:sz w:val="28"/>
          <w:szCs w:val="28"/>
        </w:rPr>
      </w:pPr>
      <w:r w:rsidRPr="00B6724B">
        <w:rPr>
          <w:rFonts w:ascii="New" w:hAnsi="New"/>
          <w:color w:val="26282A"/>
          <w:sz w:val="28"/>
          <w:szCs w:val="28"/>
        </w:rPr>
        <w:t> </w:t>
      </w:r>
      <w:proofErr w:type="gramStart"/>
      <w:r w:rsidRPr="00B6724B">
        <w:rPr>
          <w:rFonts w:ascii="New" w:hAnsi="New"/>
          <w:color w:val="26282A"/>
          <w:sz w:val="28"/>
          <w:szCs w:val="28"/>
        </w:rPr>
        <w:t xml:space="preserve">În temeiul </w:t>
      </w:r>
      <w:r w:rsidR="006D0EF2" w:rsidRPr="00B6724B">
        <w:rPr>
          <w:rFonts w:ascii="New" w:hAnsi="New"/>
          <w:color w:val="26282A"/>
          <w:sz w:val="28"/>
          <w:szCs w:val="28"/>
        </w:rPr>
        <w:t>art.</w:t>
      </w:r>
      <w:proofErr w:type="gramEnd"/>
      <w:r w:rsidR="006D0EF2" w:rsidRPr="00B6724B">
        <w:rPr>
          <w:rFonts w:ascii="New" w:hAnsi="New"/>
          <w:color w:val="26282A"/>
          <w:sz w:val="28"/>
          <w:szCs w:val="28"/>
        </w:rPr>
        <w:t xml:space="preserve"> 129 alin (2) lit. </w:t>
      </w:r>
      <w:proofErr w:type="gramStart"/>
      <w:r w:rsidR="006D0EF2" w:rsidRPr="00B6724B">
        <w:rPr>
          <w:rFonts w:ascii="New" w:hAnsi="New"/>
          <w:color w:val="26282A"/>
          <w:sz w:val="28"/>
          <w:szCs w:val="28"/>
        </w:rPr>
        <w:t>e</w:t>
      </w:r>
      <w:proofErr w:type="gramEnd"/>
      <w:r w:rsidR="006D0EF2" w:rsidRPr="00B6724B">
        <w:rPr>
          <w:rFonts w:ascii="New" w:hAnsi="New"/>
          <w:color w:val="26282A"/>
          <w:sz w:val="28"/>
          <w:szCs w:val="28"/>
        </w:rPr>
        <w:t>, coroborat cu alin (9)</w:t>
      </w:r>
      <w:r w:rsidR="00DD0206" w:rsidRPr="00B6724B">
        <w:rPr>
          <w:rFonts w:ascii="New" w:hAnsi="New"/>
          <w:color w:val="26282A"/>
          <w:sz w:val="28"/>
          <w:szCs w:val="28"/>
        </w:rPr>
        <w:t xml:space="preserve"> lit. </w:t>
      </w:r>
      <w:proofErr w:type="gramStart"/>
      <w:r w:rsidR="00DD0206" w:rsidRPr="00B6724B">
        <w:rPr>
          <w:rFonts w:ascii="New" w:hAnsi="New"/>
          <w:color w:val="26282A"/>
          <w:sz w:val="28"/>
          <w:szCs w:val="28"/>
        </w:rPr>
        <w:t>c</w:t>
      </w:r>
      <w:proofErr w:type="gramEnd"/>
      <w:r w:rsidR="00DD0206" w:rsidRPr="00B6724B">
        <w:rPr>
          <w:rFonts w:ascii="New" w:hAnsi="New"/>
          <w:color w:val="26282A"/>
          <w:sz w:val="28"/>
          <w:szCs w:val="28"/>
        </w:rPr>
        <w:t xml:space="preserve">, art. </w:t>
      </w:r>
      <w:proofErr w:type="gramStart"/>
      <w:r w:rsidR="00DD0206" w:rsidRPr="00B6724B">
        <w:rPr>
          <w:rFonts w:ascii="New" w:hAnsi="New"/>
          <w:color w:val="26282A"/>
          <w:sz w:val="28"/>
          <w:szCs w:val="28"/>
        </w:rPr>
        <w:t>139, a</w:t>
      </w:r>
      <w:r w:rsidR="006D0EF2" w:rsidRPr="00B6724B">
        <w:rPr>
          <w:rFonts w:ascii="New" w:hAnsi="New"/>
          <w:color w:val="26282A"/>
          <w:sz w:val="28"/>
          <w:szCs w:val="28"/>
        </w:rPr>
        <w:t>lin.</w:t>
      </w:r>
      <w:proofErr w:type="gramEnd"/>
      <w:r w:rsidR="006D0EF2" w:rsidRPr="00B6724B">
        <w:rPr>
          <w:rFonts w:ascii="New" w:hAnsi="New"/>
          <w:color w:val="26282A"/>
          <w:sz w:val="28"/>
          <w:szCs w:val="28"/>
        </w:rPr>
        <w:t xml:space="preserve"> (3)</w:t>
      </w:r>
      <w:r w:rsidR="00587A91" w:rsidRPr="00B6724B">
        <w:rPr>
          <w:rFonts w:ascii="New" w:hAnsi="New"/>
          <w:color w:val="26282A"/>
          <w:sz w:val="28"/>
          <w:szCs w:val="28"/>
        </w:rPr>
        <w:t xml:space="preserve"> </w:t>
      </w:r>
      <w:proofErr w:type="gramStart"/>
      <w:r w:rsidR="00587A91" w:rsidRPr="00B6724B">
        <w:rPr>
          <w:rFonts w:ascii="New" w:hAnsi="New"/>
          <w:color w:val="26282A"/>
          <w:sz w:val="28"/>
          <w:szCs w:val="28"/>
        </w:rPr>
        <w:t>lit</w:t>
      </w:r>
      <w:proofErr w:type="gramEnd"/>
      <w:r w:rsidR="00587A91" w:rsidRPr="00B6724B">
        <w:rPr>
          <w:rFonts w:ascii="New" w:hAnsi="New"/>
          <w:color w:val="26282A"/>
          <w:sz w:val="28"/>
          <w:szCs w:val="28"/>
        </w:rPr>
        <w:t xml:space="preserve">. </w:t>
      </w:r>
      <w:proofErr w:type="gramStart"/>
      <w:r w:rsidR="00587A91" w:rsidRPr="00B6724B">
        <w:rPr>
          <w:rFonts w:ascii="New" w:hAnsi="New"/>
          <w:color w:val="26282A"/>
          <w:sz w:val="28"/>
          <w:szCs w:val="28"/>
        </w:rPr>
        <w:t>f</w:t>
      </w:r>
      <w:proofErr w:type="gramEnd"/>
      <w:r w:rsidR="00587A91" w:rsidRPr="00B6724B">
        <w:rPr>
          <w:rFonts w:ascii="New" w:hAnsi="New"/>
          <w:color w:val="26282A"/>
          <w:sz w:val="28"/>
          <w:szCs w:val="28"/>
        </w:rPr>
        <w:t xml:space="preserve"> </w:t>
      </w:r>
      <w:r w:rsidR="006D0EF2" w:rsidRPr="00B6724B">
        <w:rPr>
          <w:rFonts w:ascii="New" w:hAnsi="New"/>
          <w:color w:val="26282A"/>
          <w:sz w:val="28"/>
          <w:szCs w:val="28"/>
        </w:rPr>
        <w:t xml:space="preserve">și art. </w:t>
      </w:r>
      <w:proofErr w:type="gramStart"/>
      <w:r w:rsidR="006D0EF2" w:rsidRPr="00B6724B">
        <w:rPr>
          <w:rFonts w:ascii="New" w:hAnsi="New"/>
          <w:color w:val="26282A"/>
          <w:sz w:val="28"/>
          <w:szCs w:val="28"/>
        </w:rPr>
        <w:t xml:space="preserve">196 </w:t>
      </w:r>
      <w:r w:rsidRPr="00B6724B">
        <w:rPr>
          <w:rFonts w:ascii="New" w:hAnsi="New"/>
          <w:color w:val="26282A"/>
          <w:sz w:val="28"/>
          <w:szCs w:val="28"/>
        </w:rPr>
        <w:t>alin.</w:t>
      </w:r>
      <w:proofErr w:type="gramEnd"/>
      <w:r w:rsidRPr="00B6724B">
        <w:rPr>
          <w:rFonts w:ascii="New" w:hAnsi="New"/>
          <w:color w:val="26282A"/>
          <w:sz w:val="28"/>
          <w:szCs w:val="28"/>
        </w:rPr>
        <w:t xml:space="preserve"> (1)</w:t>
      </w:r>
      <w:r w:rsidR="00DD0206" w:rsidRPr="00B6724B">
        <w:rPr>
          <w:rFonts w:ascii="New" w:hAnsi="New"/>
          <w:color w:val="26282A"/>
          <w:sz w:val="28"/>
          <w:szCs w:val="28"/>
        </w:rPr>
        <w:t xml:space="preserve"> </w:t>
      </w:r>
      <w:proofErr w:type="gramStart"/>
      <w:r w:rsidR="00DD0206" w:rsidRPr="00B6724B">
        <w:rPr>
          <w:rFonts w:ascii="New" w:hAnsi="New"/>
          <w:color w:val="26282A"/>
          <w:sz w:val="28"/>
          <w:szCs w:val="28"/>
        </w:rPr>
        <w:t>lit</w:t>
      </w:r>
      <w:proofErr w:type="gramEnd"/>
      <w:r w:rsidR="00DD0206" w:rsidRPr="00B6724B">
        <w:rPr>
          <w:rFonts w:ascii="New" w:hAnsi="New"/>
          <w:color w:val="26282A"/>
          <w:sz w:val="28"/>
          <w:szCs w:val="28"/>
        </w:rPr>
        <w:t xml:space="preserve">. </w:t>
      </w:r>
      <w:proofErr w:type="gramStart"/>
      <w:r w:rsidR="00DD0206" w:rsidRPr="00B6724B">
        <w:rPr>
          <w:rFonts w:ascii="New" w:hAnsi="New"/>
          <w:color w:val="26282A"/>
          <w:sz w:val="28"/>
          <w:szCs w:val="28"/>
        </w:rPr>
        <w:t>a</w:t>
      </w:r>
      <w:proofErr w:type="gramEnd"/>
      <w:r w:rsidR="00DD0206" w:rsidRPr="00B6724B">
        <w:rPr>
          <w:rFonts w:ascii="New" w:hAnsi="New"/>
          <w:color w:val="26282A"/>
          <w:sz w:val="28"/>
          <w:szCs w:val="28"/>
        </w:rPr>
        <w:t xml:space="preserve"> din </w:t>
      </w:r>
      <w:r w:rsidRPr="00B6724B">
        <w:rPr>
          <w:rFonts w:ascii="New" w:hAnsi="New"/>
          <w:color w:val="26282A"/>
          <w:sz w:val="28"/>
          <w:szCs w:val="28"/>
        </w:rPr>
        <w:t xml:space="preserve">OUG nr. </w:t>
      </w:r>
      <w:r w:rsidR="00AE79DF" w:rsidRPr="00B6724B">
        <w:rPr>
          <w:rFonts w:ascii="New" w:hAnsi="New"/>
          <w:color w:val="26282A"/>
          <w:sz w:val="28"/>
          <w:szCs w:val="28"/>
        </w:rPr>
        <w:t xml:space="preserve">57/2019 privind </w:t>
      </w:r>
      <w:r w:rsidR="00DD0206" w:rsidRPr="00B6724B">
        <w:rPr>
          <w:rFonts w:ascii="New" w:hAnsi="New"/>
          <w:color w:val="26282A"/>
          <w:sz w:val="28"/>
          <w:szCs w:val="28"/>
        </w:rPr>
        <w:t>Cod</w:t>
      </w:r>
      <w:r w:rsidR="00AE79DF" w:rsidRPr="00B6724B">
        <w:rPr>
          <w:rFonts w:ascii="New" w:hAnsi="New"/>
          <w:color w:val="26282A"/>
          <w:sz w:val="28"/>
          <w:szCs w:val="28"/>
        </w:rPr>
        <w:t>ul a</w:t>
      </w:r>
      <w:r w:rsidR="00DD0206" w:rsidRPr="00B6724B">
        <w:rPr>
          <w:rFonts w:ascii="New" w:hAnsi="New"/>
          <w:color w:val="26282A"/>
          <w:sz w:val="28"/>
          <w:szCs w:val="28"/>
        </w:rPr>
        <w:t>dmini</w:t>
      </w:r>
      <w:r w:rsidR="00AE79DF" w:rsidRPr="00B6724B">
        <w:rPr>
          <w:rFonts w:ascii="New" w:hAnsi="New"/>
          <w:color w:val="26282A"/>
          <w:sz w:val="28"/>
          <w:szCs w:val="28"/>
        </w:rPr>
        <w:t>strativ</w:t>
      </w:r>
      <w:r w:rsidR="00DD0206" w:rsidRPr="00B6724B">
        <w:rPr>
          <w:rFonts w:ascii="New" w:hAnsi="New"/>
          <w:color w:val="26282A"/>
          <w:sz w:val="28"/>
          <w:szCs w:val="28"/>
        </w:rPr>
        <w:t>,</w:t>
      </w:r>
      <w:r w:rsidR="00AE79DF" w:rsidRPr="00B6724B">
        <w:rPr>
          <w:rFonts w:ascii="New" w:hAnsi="New"/>
          <w:color w:val="26282A"/>
          <w:sz w:val="28"/>
          <w:szCs w:val="28"/>
        </w:rPr>
        <w:t xml:space="preserve"> </w:t>
      </w:r>
      <w:proofErr w:type="gramStart"/>
      <w:r w:rsidR="00AE79DF" w:rsidRPr="00B6724B">
        <w:rPr>
          <w:rFonts w:ascii="New" w:hAnsi="New"/>
          <w:color w:val="26282A"/>
          <w:sz w:val="28"/>
          <w:szCs w:val="28"/>
        </w:rPr>
        <w:t>cu  modificările</w:t>
      </w:r>
      <w:proofErr w:type="gramEnd"/>
      <w:r w:rsidR="00AE79DF" w:rsidRPr="00B6724B">
        <w:rPr>
          <w:rFonts w:ascii="New" w:hAnsi="New"/>
          <w:color w:val="26282A"/>
          <w:sz w:val="28"/>
          <w:szCs w:val="28"/>
        </w:rPr>
        <w:t xml:space="preserve"> și completările ulterioare;</w:t>
      </w:r>
    </w:p>
    <w:p w:rsidR="00DD0206" w:rsidRPr="00B6724B" w:rsidRDefault="00DD0206" w:rsidP="002F0672">
      <w:pPr>
        <w:pStyle w:val="ydp77014d40yiv9942685873ydp422e9c13msonormal"/>
        <w:shd w:val="clear" w:color="auto" w:fill="FFFFFF"/>
        <w:spacing w:before="0" w:beforeAutospacing="0" w:after="0" w:afterAutospacing="0"/>
        <w:jc w:val="both"/>
        <w:rPr>
          <w:rFonts w:ascii="Helvetica" w:hAnsi="Helvetica"/>
          <w:color w:val="26282A"/>
          <w:sz w:val="28"/>
          <w:szCs w:val="28"/>
        </w:rPr>
      </w:pPr>
      <w:r w:rsidRPr="00B6724B">
        <w:rPr>
          <w:rFonts w:ascii="New" w:hAnsi="New"/>
          <w:color w:val="26282A"/>
          <w:sz w:val="28"/>
          <w:szCs w:val="28"/>
        </w:rPr>
        <w:t> </w:t>
      </w:r>
    </w:p>
    <w:p w:rsidR="00DD0206" w:rsidRPr="00B6724B" w:rsidRDefault="006D0EF2" w:rsidP="002F0672">
      <w:pPr>
        <w:pStyle w:val="ydp77014d40yiv9942685873ydp422e9c13msonormal"/>
        <w:shd w:val="clear" w:color="auto" w:fill="FFFFFF"/>
        <w:spacing w:before="0" w:beforeAutospacing="0" w:after="0" w:afterAutospacing="0"/>
        <w:jc w:val="center"/>
        <w:rPr>
          <w:rFonts w:ascii="Helvetica" w:hAnsi="Helvetica"/>
          <w:color w:val="26282A"/>
          <w:sz w:val="28"/>
          <w:szCs w:val="28"/>
        </w:rPr>
      </w:pPr>
      <w:r w:rsidRPr="00B6724B">
        <w:rPr>
          <w:rFonts w:ascii="New" w:hAnsi="New"/>
          <w:b/>
          <w:bCs/>
          <w:color w:val="26282A"/>
          <w:sz w:val="28"/>
          <w:szCs w:val="28"/>
          <w:lang w:val="ro-RO"/>
        </w:rPr>
        <w:t>HOTĂRĂȘTE</w:t>
      </w:r>
    </w:p>
    <w:p w:rsidR="00DD0206" w:rsidRPr="00B6724B" w:rsidRDefault="00DD0206" w:rsidP="002F0672">
      <w:pPr>
        <w:pStyle w:val="ydp77014d40yiv9942685873ydp422e9c13msonormal"/>
        <w:shd w:val="clear" w:color="auto" w:fill="FFFFFF"/>
        <w:spacing w:before="0" w:beforeAutospacing="0" w:after="0" w:afterAutospacing="0"/>
        <w:ind w:firstLine="709"/>
        <w:rPr>
          <w:rFonts w:ascii="Helvetica" w:hAnsi="Helvetica"/>
          <w:color w:val="26282A"/>
          <w:sz w:val="28"/>
          <w:szCs w:val="28"/>
        </w:rPr>
      </w:pPr>
      <w:r w:rsidRPr="00B6724B">
        <w:rPr>
          <w:rFonts w:ascii="New" w:hAnsi="New"/>
          <w:color w:val="26282A"/>
          <w:sz w:val="28"/>
          <w:szCs w:val="28"/>
          <w:shd w:val="clear" w:color="auto" w:fill="FFFFFF"/>
        </w:rPr>
        <w:t> </w:t>
      </w:r>
    </w:p>
    <w:p w:rsidR="00DD0206" w:rsidRPr="00B6724B" w:rsidRDefault="00587A91" w:rsidP="00587A91">
      <w:pPr>
        <w:pStyle w:val="ydp77014d40yiv9942685873ydp422e9c13msonormal"/>
        <w:shd w:val="clear" w:color="auto" w:fill="FFFFFF"/>
        <w:spacing w:before="0" w:beforeAutospacing="0" w:after="0" w:afterAutospacing="0"/>
        <w:ind w:firstLine="720"/>
        <w:jc w:val="both"/>
        <w:rPr>
          <w:rFonts w:ascii="Helvetica" w:hAnsi="Helvetica"/>
          <w:color w:val="26282A"/>
          <w:sz w:val="28"/>
          <w:szCs w:val="28"/>
        </w:rPr>
      </w:pPr>
      <w:r w:rsidRPr="00B6724B">
        <w:rPr>
          <w:rFonts w:ascii="New" w:hAnsi="New"/>
          <w:b/>
          <w:bCs/>
          <w:color w:val="26282A"/>
          <w:sz w:val="28"/>
          <w:szCs w:val="28"/>
        </w:rPr>
        <w:t>Art</w:t>
      </w:r>
      <w:r w:rsidR="00DD0206" w:rsidRPr="00B6724B">
        <w:rPr>
          <w:rFonts w:ascii="New" w:hAnsi="New"/>
          <w:b/>
          <w:bCs/>
          <w:color w:val="26282A"/>
          <w:sz w:val="28"/>
          <w:szCs w:val="28"/>
        </w:rPr>
        <w:t>.</w:t>
      </w:r>
      <w:r w:rsidRPr="00B6724B">
        <w:rPr>
          <w:rFonts w:ascii="New" w:hAnsi="New"/>
          <w:b/>
          <w:bCs/>
          <w:color w:val="26282A"/>
          <w:sz w:val="28"/>
          <w:szCs w:val="28"/>
        </w:rPr>
        <w:t xml:space="preserve"> </w:t>
      </w:r>
      <w:r w:rsidR="00DD0206" w:rsidRPr="00B6724B">
        <w:rPr>
          <w:rFonts w:ascii="New" w:hAnsi="New"/>
          <w:b/>
          <w:bCs/>
          <w:color w:val="26282A"/>
          <w:sz w:val="28"/>
          <w:szCs w:val="28"/>
        </w:rPr>
        <w:t>1. </w:t>
      </w:r>
      <w:r w:rsidR="001E29FA" w:rsidRPr="00B6724B">
        <w:rPr>
          <w:rFonts w:ascii="New" w:hAnsi="New"/>
          <w:color w:val="26282A"/>
          <w:sz w:val="28"/>
          <w:szCs w:val="28"/>
        </w:rPr>
        <w:t>Se aprobă aderarea Comunei Orașu Nou</w:t>
      </w:r>
      <w:r w:rsidRPr="00B6724B">
        <w:rPr>
          <w:rFonts w:ascii="New" w:hAnsi="New"/>
          <w:color w:val="26282A"/>
          <w:sz w:val="28"/>
          <w:szCs w:val="28"/>
        </w:rPr>
        <w:t xml:space="preserve"> la A</w:t>
      </w:r>
      <w:r w:rsidR="00DD0206" w:rsidRPr="00B6724B">
        <w:rPr>
          <w:rFonts w:ascii="New" w:hAnsi="New"/>
          <w:color w:val="26282A"/>
          <w:sz w:val="28"/>
          <w:szCs w:val="28"/>
        </w:rPr>
        <w:t>cordul de cooperare pentru organizarea și exercitarea în comun a funcției de urbanism și amenajarea teritoriului în cadrul Asociației de Dezvoltare Intercomunitară a Comunelor Sătmărene ACSA.</w:t>
      </w:r>
    </w:p>
    <w:p w:rsidR="00DD0206" w:rsidRPr="00B6724B" w:rsidRDefault="00587A91" w:rsidP="00587A91">
      <w:pPr>
        <w:pStyle w:val="ydp77014d40yiv9942685873ydp422e9c13msonormal"/>
        <w:shd w:val="clear" w:color="auto" w:fill="FFFFFF"/>
        <w:spacing w:before="0" w:beforeAutospacing="0" w:after="0" w:afterAutospacing="0"/>
        <w:ind w:firstLine="720"/>
        <w:jc w:val="both"/>
        <w:rPr>
          <w:rFonts w:ascii="Helvetica" w:hAnsi="Helvetica"/>
          <w:color w:val="26282A"/>
          <w:sz w:val="28"/>
          <w:szCs w:val="28"/>
        </w:rPr>
      </w:pPr>
      <w:r w:rsidRPr="00B6724B">
        <w:rPr>
          <w:rFonts w:ascii="New" w:hAnsi="New"/>
          <w:b/>
          <w:bCs/>
          <w:color w:val="26282A"/>
          <w:sz w:val="28"/>
          <w:szCs w:val="28"/>
        </w:rPr>
        <w:t>Art</w:t>
      </w:r>
      <w:r w:rsidR="00DD0206" w:rsidRPr="00B6724B">
        <w:rPr>
          <w:rFonts w:ascii="New" w:hAnsi="New"/>
          <w:b/>
          <w:bCs/>
          <w:color w:val="26282A"/>
          <w:sz w:val="28"/>
          <w:szCs w:val="28"/>
        </w:rPr>
        <w:t>.</w:t>
      </w:r>
      <w:r w:rsidRPr="00B6724B">
        <w:rPr>
          <w:rFonts w:ascii="New" w:hAnsi="New"/>
          <w:b/>
          <w:bCs/>
          <w:color w:val="26282A"/>
          <w:sz w:val="28"/>
          <w:szCs w:val="28"/>
        </w:rPr>
        <w:t xml:space="preserve"> </w:t>
      </w:r>
      <w:r w:rsidR="00DD0206" w:rsidRPr="00B6724B">
        <w:rPr>
          <w:rFonts w:ascii="New" w:hAnsi="New"/>
          <w:b/>
          <w:bCs/>
          <w:color w:val="26282A"/>
          <w:sz w:val="28"/>
          <w:szCs w:val="28"/>
        </w:rPr>
        <w:t>2. (1) </w:t>
      </w:r>
      <w:r w:rsidR="00DD0206" w:rsidRPr="00B6724B">
        <w:rPr>
          <w:rFonts w:ascii="New" w:hAnsi="New"/>
          <w:color w:val="26282A"/>
          <w:sz w:val="28"/>
          <w:szCs w:val="28"/>
        </w:rPr>
        <w:t>Se aprobă modelul cadru al Acordului de cooperare pentru realizarea activității de urbanism în cadrul Asociației de Dezvoltare Intercomunitară a Comunelor Sătmărene ACSA, conform anexei, care face parte integrantă din prezenta hotărâre.</w:t>
      </w:r>
    </w:p>
    <w:p w:rsidR="00DD0206" w:rsidRPr="00B6724B" w:rsidRDefault="00DD0206" w:rsidP="002F0672">
      <w:pPr>
        <w:pStyle w:val="ydp77014d40yiv9942685873ydp422e9c13msonormal"/>
        <w:shd w:val="clear" w:color="auto" w:fill="FFFFFF"/>
        <w:spacing w:before="0" w:beforeAutospacing="0" w:after="0" w:afterAutospacing="0"/>
        <w:jc w:val="both"/>
        <w:rPr>
          <w:rFonts w:ascii="Helvetica" w:hAnsi="Helvetica"/>
          <w:color w:val="26282A"/>
          <w:sz w:val="28"/>
          <w:szCs w:val="28"/>
        </w:rPr>
      </w:pPr>
      <w:r w:rsidRPr="00B6724B">
        <w:rPr>
          <w:rFonts w:ascii="New" w:hAnsi="New"/>
          <w:b/>
          <w:bCs/>
          <w:color w:val="26282A"/>
          <w:sz w:val="28"/>
          <w:szCs w:val="28"/>
        </w:rPr>
        <w:lastRenderedPageBreak/>
        <w:t>              (2) </w:t>
      </w:r>
      <w:r w:rsidRPr="00B6724B">
        <w:rPr>
          <w:rFonts w:ascii="New" w:hAnsi="New"/>
          <w:color w:val="26282A"/>
          <w:sz w:val="28"/>
          <w:szCs w:val="28"/>
        </w:rPr>
        <w:t>Obligațiile financiare rezultate din Ac</w:t>
      </w:r>
      <w:r w:rsidR="00587A91" w:rsidRPr="00B6724B">
        <w:rPr>
          <w:rFonts w:ascii="New" w:hAnsi="New"/>
          <w:color w:val="26282A"/>
          <w:sz w:val="28"/>
          <w:szCs w:val="28"/>
        </w:rPr>
        <w:t>ordul de cooperare prevăzut la a</w:t>
      </w:r>
      <w:r w:rsidRPr="00B6724B">
        <w:rPr>
          <w:rFonts w:ascii="New" w:hAnsi="New"/>
          <w:color w:val="26282A"/>
          <w:sz w:val="28"/>
          <w:szCs w:val="28"/>
        </w:rPr>
        <w:t xml:space="preserve">rt. 1 pe întreaga durată de existență </w:t>
      </w:r>
      <w:proofErr w:type="gramStart"/>
      <w:r w:rsidRPr="00B6724B">
        <w:rPr>
          <w:rFonts w:ascii="New" w:hAnsi="New"/>
          <w:color w:val="26282A"/>
          <w:sz w:val="28"/>
          <w:szCs w:val="28"/>
        </w:rPr>
        <w:t>a</w:t>
      </w:r>
      <w:proofErr w:type="gramEnd"/>
      <w:r w:rsidRPr="00B6724B">
        <w:rPr>
          <w:rFonts w:ascii="New" w:hAnsi="New"/>
          <w:color w:val="26282A"/>
          <w:sz w:val="28"/>
          <w:szCs w:val="28"/>
        </w:rPr>
        <w:t xml:space="preserve"> acesteia, se suportă di</w:t>
      </w:r>
      <w:r w:rsidR="00587A91" w:rsidRPr="00B6724B">
        <w:rPr>
          <w:rFonts w:ascii="New" w:hAnsi="New"/>
          <w:color w:val="26282A"/>
          <w:sz w:val="28"/>
          <w:szCs w:val="28"/>
        </w:rPr>
        <w:t>n bugetul local al comunei Orașu Nou</w:t>
      </w:r>
      <w:r w:rsidRPr="00B6724B">
        <w:rPr>
          <w:rFonts w:ascii="New" w:hAnsi="New"/>
          <w:color w:val="26282A"/>
          <w:sz w:val="28"/>
          <w:szCs w:val="28"/>
        </w:rPr>
        <w:t>.</w:t>
      </w:r>
    </w:p>
    <w:p w:rsidR="00587A91" w:rsidRPr="00B6724B" w:rsidRDefault="00DD0206" w:rsidP="002F0672">
      <w:pPr>
        <w:pStyle w:val="ydp77014d40yiv9942685873ydp422e9c13msonormal"/>
        <w:shd w:val="clear" w:color="auto" w:fill="FFFFFF"/>
        <w:spacing w:before="0" w:beforeAutospacing="0" w:after="0" w:afterAutospacing="0"/>
        <w:jc w:val="both"/>
        <w:rPr>
          <w:rFonts w:ascii="Helvetica" w:hAnsi="Helvetica"/>
          <w:color w:val="26282A"/>
          <w:sz w:val="28"/>
          <w:szCs w:val="28"/>
        </w:rPr>
      </w:pPr>
      <w:r w:rsidRPr="00B6724B">
        <w:rPr>
          <w:rFonts w:ascii="New" w:hAnsi="New"/>
          <w:b/>
          <w:bCs/>
          <w:color w:val="26282A"/>
          <w:sz w:val="28"/>
          <w:szCs w:val="28"/>
        </w:rPr>
        <w:t>               (3)</w:t>
      </w:r>
      <w:r w:rsidRPr="00B6724B">
        <w:rPr>
          <w:rFonts w:ascii="New" w:hAnsi="New"/>
          <w:color w:val="26282A"/>
          <w:sz w:val="28"/>
          <w:szCs w:val="28"/>
        </w:rPr>
        <w:t xml:space="preserve"> Contribuția lunară </w:t>
      </w:r>
      <w:proofErr w:type="gramStart"/>
      <w:r w:rsidRPr="00B6724B">
        <w:rPr>
          <w:rFonts w:ascii="New" w:hAnsi="New"/>
          <w:color w:val="26282A"/>
          <w:sz w:val="28"/>
          <w:szCs w:val="28"/>
        </w:rPr>
        <w:t>va</w:t>
      </w:r>
      <w:proofErr w:type="gramEnd"/>
      <w:r w:rsidRPr="00B6724B">
        <w:rPr>
          <w:rFonts w:ascii="New" w:hAnsi="New"/>
          <w:color w:val="26282A"/>
          <w:sz w:val="28"/>
          <w:szCs w:val="28"/>
        </w:rPr>
        <w:t xml:space="preserve"> fi stabilită și aprobată prin semnare, de către primar, prin Acord de cooperare.</w:t>
      </w:r>
    </w:p>
    <w:p w:rsidR="00DD0206" w:rsidRPr="00B6724B" w:rsidRDefault="00DD0206" w:rsidP="00587A91">
      <w:pPr>
        <w:pStyle w:val="ydp77014d40yiv9942685873ydp422e9c13msonormal"/>
        <w:shd w:val="clear" w:color="auto" w:fill="FFFFFF"/>
        <w:spacing w:before="0" w:beforeAutospacing="0" w:after="0" w:afterAutospacing="0"/>
        <w:ind w:firstLine="720"/>
        <w:jc w:val="both"/>
        <w:rPr>
          <w:rFonts w:ascii="Helvetica" w:hAnsi="Helvetica"/>
          <w:color w:val="26282A"/>
          <w:sz w:val="28"/>
          <w:szCs w:val="28"/>
        </w:rPr>
      </w:pPr>
      <w:r w:rsidRPr="00B6724B">
        <w:rPr>
          <w:rFonts w:ascii="New" w:hAnsi="New"/>
          <w:color w:val="26282A"/>
          <w:sz w:val="28"/>
          <w:szCs w:val="28"/>
        </w:rPr>
        <w:t> </w:t>
      </w:r>
      <w:r w:rsidR="00587A91" w:rsidRPr="00B6724B">
        <w:rPr>
          <w:rFonts w:ascii="New" w:hAnsi="New"/>
          <w:b/>
          <w:color w:val="26282A"/>
          <w:sz w:val="28"/>
          <w:szCs w:val="28"/>
        </w:rPr>
        <w:t xml:space="preserve">Art. 3. </w:t>
      </w:r>
      <w:r w:rsidR="00587A91" w:rsidRPr="00B6724B">
        <w:rPr>
          <w:rFonts w:ascii="New" w:hAnsi="New"/>
          <w:color w:val="26282A"/>
          <w:sz w:val="28"/>
          <w:szCs w:val="28"/>
        </w:rPr>
        <w:t>Ducerea la îndeplinire a prezentei hotărâri se încredințează</w:t>
      </w:r>
      <w:r w:rsidR="00587A91" w:rsidRPr="00B6724B">
        <w:rPr>
          <w:rFonts w:ascii="New" w:hAnsi="New"/>
          <w:b/>
          <w:color w:val="26282A"/>
          <w:sz w:val="28"/>
          <w:szCs w:val="28"/>
        </w:rPr>
        <w:t xml:space="preserve"> </w:t>
      </w:r>
      <w:r w:rsidR="00587A91" w:rsidRPr="00B6724B">
        <w:rPr>
          <w:rFonts w:ascii="New" w:hAnsi="New"/>
          <w:color w:val="26282A"/>
          <w:sz w:val="28"/>
          <w:szCs w:val="28"/>
        </w:rPr>
        <w:t>domnului primar comunei Orașu Nou</w:t>
      </w:r>
      <w:r w:rsidRPr="00B6724B">
        <w:rPr>
          <w:rFonts w:ascii="New" w:hAnsi="New"/>
          <w:color w:val="26282A"/>
          <w:sz w:val="28"/>
          <w:szCs w:val="28"/>
        </w:rPr>
        <w:t>.</w:t>
      </w:r>
    </w:p>
    <w:p w:rsidR="00DD0206" w:rsidRPr="00B6724B" w:rsidRDefault="00587A91" w:rsidP="002F0672">
      <w:pPr>
        <w:pStyle w:val="ydp77014d40yiv9942685873ydp422e9c13msonormal"/>
        <w:shd w:val="clear" w:color="auto" w:fill="FFFFFF"/>
        <w:spacing w:before="0" w:beforeAutospacing="0" w:after="0" w:afterAutospacing="0"/>
        <w:jc w:val="both"/>
        <w:rPr>
          <w:rFonts w:ascii="Helvetica" w:hAnsi="Helvetica"/>
          <w:color w:val="26282A"/>
          <w:sz w:val="28"/>
          <w:szCs w:val="28"/>
        </w:rPr>
      </w:pPr>
      <w:r w:rsidRPr="00B6724B">
        <w:rPr>
          <w:rFonts w:ascii="New" w:hAnsi="New"/>
          <w:b/>
          <w:bCs/>
          <w:color w:val="26282A"/>
          <w:sz w:val="28"/>
          <w:szCs w:val="28"/>
        </w:rPr>
        <w:t>              Art. 4</w:t>
      </w:r>
      <w:r w:rsidRPr="00B6724B">
        <w:rPr>
          <w:rFonts w:ascii="New" w:hAnsi="New"/>
          <w:color w:val="26282A"/>
          <w:sz w:val="28"/>
          <w:szCs w:val="28"/>
        </w:rPr>
        <w:t xml:space="preserve">. Prezenta hotărâre se </w:t>
      </w:r>
      <w:proofErr w:type="gramStart"/>
      <w:r w:rsidRPr="00B6724B">
        <w:rPr>
          <w:rFonts w:ascii="New" w:hAnsi="New"/>
          <w:color w:val="26282A"/>
          <w:sz w:val="28"/>
          <w:szCs w:val="28"/>
        </w:rPr>
        <w:t>va</w:t>
      </w:r>
      <w:proofErr w:type="gramEnd"/>
      <w:r w:rsidRPr="00B6724B">
        <w:rPr>
          <w:rFonts w:ascii="New" w:hAnsi="New"/>
          <w:color w:val="26282A"/>
          <w:sz w:val="28"/>
          <w:szCs w:val="28"/>
        </w:rPr>
        <w:t xml:space="preserve"> comunica</w:t>
      </w:r>
      <w:r w:rsidR="00DD0206" w:rsidRPr="00B6724B">
        <w:rPr>
          <w:rFonts w:ascii="New" w:hAnsi="New"/>
          <w:color w:val="26282A"/>
          <w:sz w:val="28"/>
          <w:szCs w:val="28"/>
        </w:rPr>
        <w:t>:</w:t>
      </w:r>
    </w:p>
    <w:p w:rsidR="00DD0206" w:rsidRPr="00B6724B" w:rsidRDefault="00DD0206" w:rsidP="00587A91">
      <w:pPr>
        <w:pStyle w:val="ydp77014d40yiv9942685873ydp422e9c13msonormal"/>
        <w:shd w:val="clear" w:color="auto" w:fill="FFFFFF"/>
        <w:spacing w:before="0" w:beforeAutospacing="0" w:after="0" w:afterAutospacing="0"/>
        <w:ind w:firstLine="720"/>
        <w:jc w:val="both"/>
        <w:rPr>
          <w:rFonts w:ascii="Helvetica" w:hAnsi="Helvetica"/>
          <w:color w:val="26282A"/>
          <w:sz w:val="28"/>
          <w:szCs w:val="28"/>
        </w:rPr>
      </w:pPr>
      <w:r w:rsidRPr="00B6724B">
        <w:rPr>
          <w:rFonts w:ascii="New" w:hAnsi="New"/>
          <w:color w:val="26282A"/>
          <w:sz w:val="28"/>
          <w:szCs w:val="28"/>
        </w:rPr>
        <w:t xml:space="preserve">- Instituției Prefectului </w:t>
      </w:r>
      <w:r w:rsidR="00587A91" w:rsidRPr="00B6724B">
        <w:rPr>
          <w:rFonts w:ascii="New" w:hAnsi="New"/>
          <w:color w:val="26282A"/>
          <w:sz w:val="28"/>
          <w:szCs w:val="28"/>
        </w:rPr>
        <w:t xml:space="preserve">- </w:t>
      </w:r>
      <w:r w:rsidRPr="00B6724B">
        <w:rPr>
          <w:rFonts w:ascii="New" w:hAnsi="New"/>
          <w:color w:val="26282A"/>
          <w:sz w:val="28"/>
          <w:szCs w:val="28"/>
        </w:rPr>
        <w:t>Județul Satu Mare</w:t>
      </w:r>
      <w:r w:rsidR="00587A91" w:rsidRPr="00B6724B">
        <w:rPr>
          <w:rFonts w:ascii="New" w:hAnsi="New"/>
          <w:color w:val="26282A"/>
          <w:sz w:val="28"/>
          <w:szCs w:val="28"/>
        </w:rPr>
        <w:t>;</w:t>
      </w:r>
    </w:p>
    <w:p w:rsidR="00DD0206" w:rsidRPr="00B6724B" w:rsidRDefault="00587A91" w:rsidP="00587A91">
      <w:pPr>
        <w:pStyle w:val="ydp77014d40yiv9942685873ydp422e9c13msonormal"/>
        <w:shd w:val="clear" w:color="auto" w:fill="FFFFFF"/>
        <w:spacing w:before="0" w:beforeAutospacing="0" w:after="0" w:afterAutospacing="0"/>
        <w:ind w:firstLine="720"/>
        <w:jc w:val="both"/>
        <w:rPr>
          <w:rFonts w:ascii="Helvetica" w:hAnsi="Helvetica"/>
          <w:color w:val="26282A"/>
          <w:sz w:val="28"/>
          <w:szCs w:val="28"/>
        </w:rPr>
      </w:pPr>
      <w:r w:rsidRPr="00B6724B">
        <w:rPr>
          <w:rFonts w:ascii="New" w:hAnsi="New"/>
          <w:color w:val="26282A"/>
          <w:sz w:val="28"/>
          <w:szCs w:val="28"/>
        </w:rPr>
        <w:t>-Primarului comunei Orașu Nou;</w:t>
      </w:r>
    </w:p>
    <w:p w:rsidR="00DD0206" w:rsidRPr="00B6724B" w:rsidRDefault="00DD0206" w:rsidP="00587A91">
      <w:pPr>
        <w:pStyle w:val="ydp77014d40yiv9942685873ydp422e9c13msonormal"/>
        <w:shd w:val="clear" w:color="auto" w:fill="FFFFFF"/>
        <w:spacing w:before="0" w:beforeAutospacing="0" w:after="0" w:afterAutospacing="0"/>
        <w:ind w:firstLine="720"/>
        <w:jc w:val="both"/>
        <w:rPr>
          <w:rFonts w:ascii="Helvetica" w:hAnsi="Helvetica"/>
          <w:color w:val="26282A"/>
          <w:sz w:val="28"/>
          <w:szCs w:val="28"/>
        </w:rPr>
      </w:pPr>
      <w:r w:rsidRPr="00B6724B">
        <w:rPr>
          <w:rFonts w:ascii="New" w:hAnsi="New"/>
          <w:color w:val="26282A"/>
          <w:sz w:val="28"/>
          <w:szCs w:val="28"/>
        </w:rPr>
        <w:t>-Asociației de Dezvoltare Intercomunitară a Comunelor Sătmărene ACSA</w:t>
      </w:r>
      <w:r w:rsidR="00587A91" w:rsidRPr="00B6724B">
        <w:rPr>
          <w:rFonts w:ascii="New" w:hAnsi="New"/>
          <w:color w:val="26282A"/>
          <w:sz w:val="28"/>
          <w:szCs w:val="28"/>
        </w:rPr>
        <w:t>.</w:t>
      </w:r>
    </w:p>
    <w:p w:rsidR="00DD0206" w:rsidRPr="00B6724B" w:rsidRDefault="00DD0206" w:rsidP="002F0672">
      <w:pPr>
        <w:pStyle w:val="ydp77014d40yiv9942685873ydp422e9c13msonormal"/>
        <w:shd w:val="clear" w:color="auto" w:fill="FFFFFF"/>
        <w:spacing w:before="0" w:beforeAutospacing="0" w:after="0" w:afterAutospacing="0"/>
        <w:jc w:val="center"/>
        <w:rPr>
          <w:rFonts w:ascii="Helvetica" w:hAnsi="Helvetica"/>
          <w:color w:val="26282A"/>
          <w:sz w:val="28"/>
          <w:szCs w:val="28"/>
        </w:rPr>
      </w:pPr>
      <w:r w:rsidRPr="00B6724B">
        <w:rPr>
          <w:rFonts w:ascii="New" w:hAnsi="New"/>
          <w:b/>
          <w:bCs/>
          <w:color w:val="26282A"/>
          <w:sz w:val="28"/>
          <w:szCs w:val="28"/>
        </w:rPr>
        <w:t> </w:t>
      </w:r>
    </w:p>
    <w:p w:rsidR="00DD0206" w:rsidRDefault="00DD0206" w:rsidP="00587A91">
      <w:pPr>
        <w:pStyle w:val="ydp77014d40yiv9942685873ydp422e9c13msonormal"/>
        <w:shd w:val="clear" w:color="auto" w:fill="FFFFFF"/>
        <w:spacing w:before="0" w:beforeAutospacing="0" w:after="0" w:afterAutospacing="0"/>
        <w:jc w:val="right"/>
        <w:rPr>
          <w:rFonts w:ascii="New" w:hAnsi="New"/>
          <w:b/>
          <w:bCs/>
          <w:color w:val="26282A"/>
          <w:sz w:val="28"/>
          <w:szCs w:val="28"/>
        </w:rPr>
      </w:pPr>
      <w:r w:rsidRPr="00B6724B">
        <w:rPr>
          <w:rFonts w:ascii="New" w:hAnsi="New"/>
          <w:b/>
          <w:bCs/>
          <w:color w:val="26282A"/>
          <w:sz w:val="28"/>
          <w:szCs w:val="28"/>
        </w:rPr>
        <w:t> </w:t>
      </w:r>
      <w:r w:rsidR="00587A91" w:rsidRPr="00B6724B">
        <w:rPr>
          <w:rFonts w:ascii="New" w:hAnsi="New"/>
          <w:b/>
          <w:bCs/>
          <w:color w:val="26282A"/>
          <w:sz w:val="28"/>
          <w:szCs w:val="28"/>
        </w:rPr>
        <w:t xml:space="preserve">Orașu Nou la </w:t>
      </w:r>
      <w:r w:rsidR="00B6724B" w:rsidRPr="00B6724B">
        <w:rPr>
          <w:rFonts w:ascii="New" w:hAnsi="New"/>
          <w:b/>
          <w:bCs/>
          <w:color w:val="26282A"/>
          <w:sz w:val="28"/>
          <w:szCs w:val="28"/>
        </w:rPr>
        <w:t>25</w:t>
      </w:r>
      <w:r w:rsidR="00537911" w:rsidRPr="00B6724B">
        <w:rPr>
          <w:rFonts w:ascii="New" w:hAnsi="New"/>
          <w:b/>
          <w:bCs/>
          <w:color w:val="26282A"/>
          <w:sz w:val="28"/>
          <w:szCs w:val="28"/>
        </w:rPr>
        <w:t>.11.2021</w:t>
      </w:r>
    </w:p>
    <w:p w:rsidR="00B6724B" w:rsidRPr="00B6724B" w:rsidRDefault="00B6724B" w:rsidP="00587A91">
      <w:pPr>
        <w:pStyle w:val="ydp77014d40yiv9942685873ydp422e9c13msonormal"/>
        <w:shd w:val="clear" w:color="auto" w:fill="FFFFFF"/>
        <w:spacing w:before="0" w:beforeAutospacing="0" w:after="0" w:afterAutospacing="0"/>
        <w:jc w:val="right"/>
        <w:rPr>
          <w:rFonts w:ascii="New" w:hAnsi="New"/>
          <w:b/>
          <w:bCs/>
          <w:color w:val="26282A"/>
          <w:sz w:val="28"/>
          <w:szCs w:val="28"/>
        </w:rPr>
      </w:pPr>
    </w:p>
    <w:p w:rsidR="00B6724B" w:rsidRPr="00B6724B" w:rsidRDefault="00B6724B" w:rsidP="00B6724B">
      <w:pPr>
        <w:spacing w:after="0" w:line="240" w:lineRule="auto"/>
        <w:rPr>
          <w:rFonts w:ascii="Times New Roman" w:hAnsi="Times New Roman"/>
          <w:sz w:val="28"/>
          <w:szCs w:val="28"/>
        </w:rPr>
      </w:pPr>
      <w:r w:rsidRPr="00B6724B">
        <w:rPr>
          <w:rFonts w:ascii="Times New Roman" w:hAnsi="Times New Roman"/>
          <w:sz w:val="28"/>
          <w:szCs w:val="28"/>
        </w:rPr>
        <w:t>Președinte de ședință                                                               Contrasemnează,</w:t>
      </w:r>
    </w:p>
    <w:p w:rsidR="00B6724B" w:rsidRPr="00B6724B" w:rsidRDefault="00B6724B" w:rsidP="00B6724B">
      <w:pPr>
        <w:spacing w:after="0" w:line="240" w:lineRule="auto"/>
        <w:jc w:val="both"/>
        <w:rPr>
          <w:rFonts w:ascii="Times New Roman" w:hAnsi="Times New Roman"/>
          <w:sz w:val="28"/>
          <w:szCs w:val="28"/>
        </w:rPr>
      </w:pPr>
      <w:r w:rsidRPr="00B6724B">
        <w:rPr>
          <w:rFonts w:ascii="Times New Roman" w:hAnsi="Times New Roman"/>
          <w:sz w:val="28"/>
          <w:szCs w:val="28"/>
        </w:rPr>
        <w:t xml:space="preserve"> Istvan KOVACS                              </w:t>
      </w:r>
      <w:r>
        <w:rPr>
          <w:rFonts w:ascii="Times New Roman" w:hAnsi="Times New Roman"/>
          <w:sz w:val="28"/>
          <w:szCs w:val="28"/>
        </w:rPr>
        <w:t xml:space="preserve">            </w:t>
      </w:r>
      <w:r w:rsidRPr="00B6724B">
        <w:rPr>
          <w:rFonts w:ascii="Times New Roman" w:hAnsi="Times New Roman"/>
          <w:sz w:val="28"/>
          <w:szCs w:val="28"/>
        </w:rPr>
        <w:t xml:space="preserve">                    Secretar general</w:t>
      </w:r>
      <w:r w:rsidRPr="00B6724B">
        <w:rPr>
          <w:rFonts w:ascii="Times New Roman" w:hAnsi="Times New Roman"/>
          <w:sz w:val="28"/>
          <w:szCs w:val="28"/>
        </w:rPr>
        <w:t xml:space="preserve"> – delegat</w:t>
      </w:r>
      <w:r w:rsidRPr="00B6724B">
        <w:rPr>
          <w:rFonts w:ascii="Times New Roman" w:hAnsi="Times New Roman"/>
          <w:sz w:val="28"/>
          <w:szCs w:val="28"/>
        </w:rPr>
        <w:t>,</w:t>
      </w:r>
    </w:p>
    <w:p w:rsidR="00B6724B" w:rsidRPr="00B6724B" w:rsidRDefault="00B6724B" w:rsidP="00B6724B">
      <w:pPr>
        <w:spacing w:after="0" w:line="240" w:lineRule="auto"/>
        <w:jc w:val="both"/>
        <w:rPr>
          <w:rFonts w:ascii="Times New Roman" w:hAnsi="Times New Roman"/>
          <w:sz w:val="28"/>
          <w:szCs w:val="28"/>
        </w:rPr>
      </w:pPr>
      <w:r w:rsidRPr="00B6724B">
        <w:rPr>
          <w:rFonts w:ascii="Times New Roman" w:hAnsi="Times New Roman"/>
          <w:sz w:val="28"/>
          <w:szCs w:val="28"/>
        </w:rPr>
        <w:t xml:space="preserve"> </w:t>
      </w:r>
      <w:r w:rsidRPr="00B6724B">
        <w:rPr>
          <w:rFonts w:ascii="Times New Roman" w:hAnsi="Times New Roman"/>
          <w:sz w:val="28"/>
          <w:szCs w:val="28"/>
        </w:rPr>
        <w:tab/>
      </w:r>
      <w:r w:rsidRPr="00B6724B">
        <w:rPr>
          <w:rFonts w:ascii="Times New Roman" w:hAnsi="Times New Roman"/>
          <w:sz w:val="28"/>
          <w:szCs w:val="28"/>
        </w:rPr>
        <w:tab/>
      </w:r>
      <w:r w:rsidRPr="00B6724B">
        <w:rPr>
          <w:rFonts w:ascii="Times New Roman" w:hAnsi="Times New Roman"/>
          <w:sz w:val="28"/>
          <w:szCs w:val="28"/>
        </w:rPr>
        <w:tab/>
      </w:r>
      <w:r w:rsidRPr="00B6724B">
        <w:rPr>
          <w:rFonts w:ascii="Times New Roman" w:hAnsi="Times New Roman"/>
          <w:sz w:val="28"/>
          <w:szCs w:val="28"/>
        </w:rPr>
        <w:tab/>
      </w:r>
      <w:r w:rsidRPr="00B6724B">
        <w:rPr>
          <w:rFonts w:ascii="Times New Roman" w:hAnsi="Times New Roman"/>
          <w:sz w:val="28"/>
          <w:szCs w:val="28"/>
        </w:rPr>
        <w:tab/>
      </w:r>
      <w:r w:rsidRPr="00B6724B">
        <w:rPr>
          <w:rFonts w:ascii="Times New Roman" w:hAnsi="Times New Roman"/>
          <w:sz w:val="28"/>
          <w:szCs w:val="28"/>
        </w:rPr>
        <w:tab/>
      </w:r>
      <w:r w:rsidRPr="00B6724B">
        <w:rPr>
          <w:rFonts w:ascii="Times New Roman" w:hAnsi="Times New Roman"/>
          <w:sz w:val="28"/>
          <w:szCs w:val="28"/>
        </w:rPr>
        <w:tab/>
      </w:r>
      <w:r w:rsidRPr="00B6724B">
        <w:rPr>
          <w:rFonts w:ascii="Times New Roman" w:hAnsi="Times New Roman"/>
          <w:sz w:val="28"/>
          <w:szCs w:val="28"/>
        </w:rPr>
        <w:tab/>
      </w:r>
      <w:r w:rsidRPr="00B6724B">
        <w:rPr>
          <w:rFonts w:ascii="Times New Roman" w:hAnsi="Times New Roman"/>
          <w:sz w:val="28"/>
          <w:szCs w:val="28"/>
        </w:rPr>
        <w:tab/>
        <w:t xml:space="preserve">Silvia </w:t>
      </w:r>
      <w:r>
        <w:rPr>
          <w:rFonts w:ascii="Times New Roman" w:hAnsi="Times New Roman"/>
          <w:sz w:val="28"/>
          <w:szCs w:val="28"/>
        </w:rPr>
        <w:t>BARTHA</w:t>
      </w:r>
    </w:p>
    <w:p w:rsidR="00B6724B" w:rsidRPr="00B6724B" w:rsidRDefault="00B6724B" w:rsidP="00B6724B">
      <w:pPr>
        <w:spacing w:after="0" w:line="240" w:lineRule="auto"/>
        <w:ind w:right="144"/>
        <w:jc w:val="both"/>
        <w:rPr>
          <w:rFonts w:ascii="Times New Roman" w:hAnsi="Times New Roman"/>
          <w:i/>
          <w:sz w:val="28"/>
          <w:szCs w:val="28"/>
        </w:rPr>
      </w:pPr>
    </w:p>
    <w:p w:rsidR="00B6724B" w:rsidRDefault="00B6724B" w:rsidP="00587A91">
      <w:pPr>
        <w:pStyle w:val="ydp77014d40yiv9942685873ydp422e9c13msonormal"/>
        <w:shd w:val="clear" w:color="auto" w:fill="FFFFFF"/>
        <w:spacing w:before="0" w:beforeAutospacing="0" w:after="0" w:afterAutospacing="0"/>
        <w:jc w:val="right"/>
        <w:rPr>
          <w:rFonts w:ascii="New" w:hAnsi="New"/>
          <w:b/>
          <w:bCs/>
          <w:color w:val="26282A"/>
        </w:rPr>
      </w:pPr>
    </w:p>
    <w:p w:rsidR="00587A91" w:rsidRDefault="00587A91" w:rsidP="00587A91">
      <w:pPr>
        <w:pStyle w:val="ydp77014d40yiv9942685873ydp422e9c13msonormal"/>
        <w:shd w:val="clear" w:color="auto" w:fill="FFFFFF"/>
        <w:spacing w:before="0" w:beforeAutospacing="0" w:after="0" w:afterAutospacing="0"/>
        <w:jc w:val="right"/>
        <w:rPr>
          <w:rFonts w:ascii="New" w:hAnsi="New"/>
          <w:b/>
          <w:bCs/>
          <w:color w:val="26282A"/>
        </w:rPr>
      </w:pPr>
    </w:p>
    <w:p w:rsidR="00B6724B" w:rsidRDefault="00B6724B" w:rsidP="00B6724B">
      <w:pPr>
        <w:spacing w:after="0" w:line="240" w:lineRule="auto"/>
        <w:ind w:right="144"/>
        <w:jc w:val="both"/>
        <w:rPr>
          <w:rFonts w:ascii="Times New Roman" w:hAnsi="Times New Roman"/>
          <w:i/>
          <w:sz w:val="24"/>
          <w:szCs w:val="24"/>
        </w:rPr>
      </w:pPr>
    </w:p>
    <w:p w:rsidR="00B6724B" w:rsidRDefault="00B6724B" w:rsidP="00B6724B">
      <w:pPr>
        <w:spacing w:after="0" w:line="240" w:lineRule="auto"/>
        <w:ind w:right="144"/>
        <w:jc w:val="both"/>
        <w:rPr>
          <w:rFonts w:ascii="Times New Roman" w:hAnsi="Times New Roman"/>
          <w:i/>
          <w:sz w:val="24"/>
          <w:szCs w:val="24"/>
        </w:rPr>
      </w:pPr>
    </w:p>
    <w:p w:rsidR="00B6724B" w:rsidRDefault="00B6724B" w:rsidP="00B6724B">
      <w:pPr>
        <w:spacing w:after="0" w:line="240" w:lineRule="auto"/>
        <w:ind w:right="144"/>
        <w:jc w:val="both"/>
        <w:rPr>
          <w:rFonts w:ascii="Times New Roman" w:hAnsi="Times New Roman"/>
          <w:i/>
          <w:sz w:val="24"/>
          <w:szCs w:val="24"/>
        </w:rPr>
      </w:pPr>
    </w:p>
    <w:p w:rsidR="00B6724B" w:rsidRPr="00580551" w:rsidRDefault="00B6724B" w:rsidP="00B6724B">
      <w:pPr>
        <w:spacing w:after="0" w:line="240" w:lineRule="auto"/>
        <w:ind w:right="144"/>
        <w:jc w:val="both"/>
        <w:rPr>
          <w:rFonts w:ascii="Times New Roman" w:hAnsi="Times New Roman"/>
          <w:sz w:val="24"/>
          <w:szCs w:val="24"/>
        </w:rPr>
      </w:pPr>
      <w:proofErr w:type="gramStart"/>
      <w:r w:rsidRPr="00580551">
        <w:rPr>
          <w:rFonts w:ascii="Times New Roman" w:hAnsi="Times New Roman"/>
          <w:i/>
          <w:sz w:val="24"/>
          <w:szCs w:val="24"/>
        </w:rPr>
        <w:t>nr</w:t>
      </w:r>
      <w:proofErr w:type="gramEnd"/>
      <w:r w:rsidRPr="00580551">
        <w:rPr>
          <w:rFonts w:ascii="Times New Roman" w:hAnsi="Times New Roman"/>
          <w:i/>
          <w:sz w:val="24"/>
          <w:szCs w:val="24"/>
        </w:rPr>
        <w:t xml:space="preserve">. </w:t>
      </w:r>
      <w:proofErr w:type="gramStart"/>
      <w:r w:rsidRPr="00580551">
        <w:rPr>
          <w:rFonts w:ascii="Times New Roman" w:hAnsi="Times New Roman"/>
          <w:i/>
          <w:sz w:val="24"/>
          <w:szCs w:val="24"/>
        </w:rPr>
        <w:t>total</w:t>
      </w:r>
      <w:proofErr w:type="gramEnd"/>
      <w:r w:rsidRPr="00580551">
        <w:rPr>
          <w:rFonts w:ascii="Times New Roman" w:hAnsi="Times New Roman"/>
          <w:i/>
          <w:sz w:val="24"/>
          <w:szCs w:val="24"/>
        </w:rPr>
        <w:t xml:space="preserve"> al consilierilor în funcție: 13</w:t>
      </w:r>
    </w:p>
    <w:p w:rsidR="00B6724B" w:rsidRPr="00580551" w:rsidRDefault="00B6724B" w:rsidP="00B6724B">
      <w:pPr>
        <w:tabs>
          <w:tab w:val="left" w:pos="1755"/>
        </w:tabs>
        <w:spacing w:after="0" w:line="240" w:lineRule="auto"/>
        <w:ind w:right="144"/>
        <w:jc w:val="both"/>
        <w:rPr>
          <w:rFonts w:ascii="Times New Roman" w:hAnsi="Times New Roman"/>
          <w:i/>
          <w:sz w:val="24"/>
          <w:szCs w:val="24"/>
        </w:rPr>
      </w:pPr>
      <w:proofErr w:type="gramStart"/>
      <w:r w:rsidRPr="00580551">
        <w:rPr>
          <w:rFonts w:ascii="Times New Roman" w:hAnsi="Times New Roman"/>
          <w:i/>
          <w:sz w:val="24"/>
          <w:szCs w:val="24"/>
        </w:rPr>
        <w:t>nr</w:t>
      </w:r>
      <w:proofErr w:type="gramEnd"/>
      <w:r w:rsidRPr="00580551">
        <w:rPr>
          <w:rFonts w:ascii="Times New Roman" w:hAnsi="Times New Roman"/>
          <w:i/>
          <w:sz w:val="24"/>
          <w:szCs w:val="24"/>
        </w:rPr>
        <w:t xml:space="preserve">. </w:t>
      </w:r>
      <w:proofErr w:type="gramStart"/>
      <w:r w:rsidRPr="00580551">
        <w:rPr>
          <w:rFonts w:ascii="Times New Roman" w:hAnsi="Times New Roman"/>
          <w:i/>
          <w:sz w:val="24"/>
          <w:szCs w:val="24"/>
        </w:rPr>
        <w:t>tot</w:t>
      </w:r>
      <w:r>
        <w:rPr>
          <w:rFonts w:ascii="Times New Roman" w:hAnsi="Times New Roman"/>
          <w:i/>
          <w:sz w:val="24"/>
          <w:szCs w:val="24"/>
        </w:rPr>
        <w:t>al</w:t>
      </w:r>
      <w:proofErr w:type="gramEnd"/>
      <w:r>
        <w:rPr>
          <w:rFonts w:ascii="Times New Roman" w:hAnsi="Times New Roman"/>
          <w:i/>
          <w:sz w:val="24"/>
          <w:szCs w:val="24"/>
        </w:rPr>
        <w:t xml:space="preserve"> al consilierilor prezenți: </w:t>
      </w:r>
      <w:r>
        <w:rPr>
          <w:rFonts w:ascii="Times New Roman" w:hAnsi="Times New Roman"/>
          <w:i/>
          <w:sz w:val="24"/>
          <w:szCs w:val="24"/>
        </w:rPr>
        <w:t>11</w:t>
      </w:r>
    </w:p>
    <w:p w:rsidR="00B6724B" w:rsidRPr="00580551" w:rsidRDefault="00B6724B" w:rsidP="00B6724B">
      <w:pPr>
        <w:tabs>
          <w:tab w:val="left" w:pos="1755"/>
        </w:tabs>
        <w:spacing w:after="0" w:line="240" w:lineRule="auto"/>
        <w:ind w:right="144"/>
        <w:jc w:val="both"/>
        <w:rPr>
          <w:rFonts w:ascii="Times New Roman" w:hAnsi="Times New Roman"/>
          <w:i/>
          <w:sz w:val="24"/>
          <w:szCs w:val="24"/>
        </w:rPr>
      </w:pPr>
      <w:proofErr w:type="gramStart"/>
      <w:r w:rsidRPr="00580551">
        <w:rPr>
          <w:rFonts w:ascii="Times New Roman" w:hAnsi="Times New Roman"/>
          <w:i/>
          <w:sz w:val="24"/>
          <w:szCs w:val="24"/>
        </w:rPr>
        <w:t>nr</w:t>
      </w:r>
      <w:proofErr w:type="gramEnd"/>
      <w:r w:rsidRPr="00580551">
        <w:rPr>
          <w:rFonts w:ascii="Times New Roman" w:hAnsi="Times New Roman"/>
          <w:i/>
          <w:sz w:val="24"/>
          <w:szCs w:val="24"/>
        </w:rPr>
        <w:t xml:space="preserve">. </w:t>
      </w:r>
      <w:proofErr w:type="gramStart"/>
      <w:r w:rsidRPr="00580551">
        <w:rPr>
          <w:rFonts w:ascii="Times New Roman" w:hAnsi="Times New Roman"/>
          <w:i/>
          <w:sz w:val="24"/>
          <w:szCs w:val="24"/>
        </w:rPr>
        <w:t>t</w:t>
      </w:r>
      <w:r>
        <w:rPr>
          <w:rFonts w:ascii="Times New Roman" w:hAnsi="Times New Roman"/>
          <w:i/>
          <w:sz w:val="24"/>
          <w:szCs w:val="24"/>
        </w:rPr>
        <w:t>otal</w:t>
      </w:r>
      <w:proofErr w:type="gramEnd"/>
      <w:r>
        <w:rPr>
          <w:rFonts w:ascii="Times New Roman" w:hAnsi="Times New Roman"/>
          <w:i/>
          <w:sz w:val="24"/>
          <w:szCs w:val="24"/>
        </w:rPr>
        <w:t xml:space="preserve"> al consilierilor absenți: </w:t>
      </w:r>
      <w:r>
        <w:rPr>
          <w:rFonts w:ascii="Times New Roman" w:hAnsi="Times New Roman"/>
          <w:i/>
          <w:sz w:val="24"/>
          <w:szCs w:val="24"/>
        </w:rPr>
        <w:t>2</w:t>
      </w:r>
    </w:p>
    <w:p w:rsidR="00B6724B" w:rsidRPr="00580551" w:rsidRDefault="00B6724B" w:rsidP="00B6724B">
      <w:pPr>
        <w:tabs>
          <w:tab w:val="left" w:pos="1755"/>
        </w:tabs>
        <w:spacing w:after="0" w:line="240" w:lineRule="auto"/>
        <w:ind w:right="144"/>
        <w:jc w:val="both"/>
        <w:rPr>
          <w:rFonts w:ascii="Times New Roman" w:hAnsi="Times New Roman"/>
          <w:i/>
          <w:sz w:val="24"/>
          <w:szCs w:val="24"/>
        </w:rPr>
      </w:pPr>
      <w:proofErr w:type="gramStart"/>
      <w:r w:rsidRPr="00580551">
        <w:rPr>
          <w:rFonts w:ascii="Times New Roman" w:hAnsi="Times New Roman"/>
          <w:i/>
          <w:sz w:val="24"/>
          <w:szCs w:val="24"/>
        </w:rPr>
        <w:t>nr</w:t>
      </w:r>
      <w:proofErr w:type="gramEnd"/>
      <w:r w:rsidRPr="00580551">
        <w:rPr>
          <w:rFonts w:ascii="Times New Roman" w:hAnsi="Times New Roman"/>
          <w:i/>
          <w:sz w:val="24"/>
          <w:szCs w:val="24"/>
        </w:rPr>
        <w:t xml:space="preserve">. </w:t>
      </w:r>
      <w:proofErr w:type="gramStart"/>
      <w:r w:rsidRPr="00580551">
        <w:rPr>
          <w:rFonts w:ascii="Times New Roman" w:hAnsi="Times New Roman"/>
          <w:i/>
          <w:sz w:val="24"/>
          <w:szCs w:val="24"/>
        </w:rPr>
        <w:t>total</w:t>
      </w:r>
      <w:proofErr w:type="gramEnd"/>
      <w:r w:rsidRPr="00580551">
        <w:rPr>
          <w:rFonts w:ascii="Times New Roman" w:hAnsi="Times New Roman"/>
          <w:i/>
          <w:sz w:val="24"/>
          <w:szCs w:val="24"/>
        </w:rPr>
        <w:t xml:space="preserve"> al consilierilor care part</w:t>
      </w:r>
      <w:r>
        <w:rPr>
          <w:rFonts w:ascii="Times New Roman" w:hAnsi="Times New Roman"/>
          <w:i/>
          <w:sz w:val="24"/>
          <w:szCs w:val="24"/>
        </w:rPr>
        <w:t xml:space="preserve">icipă la dezbateri și la vot: </w:t>
      </w:r>
      <w:r>
        <w:rPr>
          <w:rFonts w:ascii="Times New Roman" w:hAnsi="Times New Roman"/>
          <w:i/>
          <w:sz w:val="24"/>
          <w:szCs w:val="24"/>
        </w:rPr>
        <w:t>11</w:t>
      </w:r>
    </w:p>
    <w:p w:rsidR="00B6724B" w:rsidRPr="00580551" w:rsidRDefault="00B6724B" w:rsidP="00B6724B">
      <w:pPr>
        <w:tabs>
          <w:tab w:val="left" w:pos="1755"/>
        </w:tabs>
        <w:spacing w:after="0" w:line="240" w:lineRule="auto"/>
        <w:ind w:right="144"/>
        <w:jc w:val="both"/>
        <w:rPr>
          <w:rFonts w:ascii="Times New Roman" w:hAnsi="Times New Roman"/>
          <w:i/>
          <w:sz w:val="24"/>
          <w:szCs w:val="24"/>
        </w:rPr>
      </w:pPr>
      <w:proofErr w:type="gramStart"/>
      <w:r>
        <w:rPr>
          <w:rFonts w:ascii="Times New Roman" w:hAnsi="Times New Roman"/>
          <w:i/>
          <w:sz w:val="24"/>
          <w:szCs w:val="24"/>
        </w:rPr>
        <w:t>voturi</w:t>
      </w:r>
      <w:proofErr w:type="gramEnd"/>
      <w:r>
        <w:rPr>
          <w:rFonts w:ascii="Times New Roman" w:hAnsi="Times New Roman"/>
          <w:i/>
          <w:sz w:val="24"/>
          <w:szCs w:val="24"/>
        </w:rPr>
        <w:t xml:space="preserve"> pentru: </w:t>
      </w:r>
      <w:r>
        <w:rPr>
          <w:rFonts w:ascii="Times New Roman" w:hAnsi="Times New Roman"/>
          <w:i/>
          <w:sz w:val="24"/>
          <w:szCs w:val="24"/>
        </w:rPr>
        <w:t>11</w:t>
      </w:r>
    </w:p>
    <w:p w:rsidR="00B6724B" w:rsidRPr="00580551" w:rsidRDefault="00B6724B" w:rsidP="00B6724B">
      <w:pPr>
        <w:tabs>
          <w:tab w:val="left" w:pos="1755"/>
        </w:tabs>
        <w:spacing w:after="0" w:line="240" w:lineRule="auto"/>
        <w:ind w:right="144"/>
        <w:jc w:val="both"/>
        <w:rPr>
          <w:rFonts w:ascii="Times New Roman" w:hAnsi="Times New Roman"/>
          <w:i/>
          <w:sz w:val="24"/>
          <w:szCs w:val="24"/>
        </w:rPr>
      </w:pPr>
      <w:proofErr w:type="gramStart"/>
      <w:r>
        <w:rPr>
          <w:rFonts w:ascii="Times New Roman" w:hAnsi="Times New Roman"/>
          <w:i/>
          <w:sz w:val="24"/>
          <w:szCs w:val="24"/>
        </w:rPr>
        <w:t>voturi</w:t>
      </w:r>
      <w:proofErr w:type="gramEnd"/>
      <w:r>
        <w:rPr>
          <w:rFonts w:ascii="Times New Roman" w:hAnsi="Times New Roman"/>
          <w:i/>
          <w:sz w:val="24"/>
          <w:szCs w:val="24"/>
        </w:rPr>
        <w:t xml:space="preserve"> împotrivă: 0</w:t>
      </w:r>
    </w:p>
    <w:p w:rsidR="00B6724B" w:rsidRPr="00580551" w:rsidRDefault="00B6724B" w:rsidP="00B6724B">
      <w:pPr>
        <w:tabs>
          <w:tab w:val="left" w:pos="1755"/>
        </w:tabs>
        <w:spacing w:after="0" w:line="240" w:lineRule="auto"/>
        <w:ind w:right="144"/>
        <w:jc w:val="both"/>
        <w:rPr>
          <w:rFonts w:ascii="Times New Roman" w:hAnsi="Times New Roman"/>
          <w:i/>
          <w:sz w:val="24"/>
          <w:szCs w:val="24"/>
        </w:rPr>
      </w:pPr>
      <w:r>
        <w:rPr>
          <w:rFonts w:ascii="Times New Roman" w:hAnsi="Times New Roman"/>
          <w:i/>
          <w:sz w:val="24"/>
          <w:szCs w:val="24"/>
        </w:rPr>
        <w:t>abțineri: 0</w:t>
      </w:r>
    </w:p>
    <w:p w:rsidR="00B6724B" w:rsidRDefault="00B6724B" w:rsidP="00B6724B">
      <w:pPr>
        <w:spacing w:after="0" w:line="240" w:lineRule="auto"/>
        <w:jc w:val="both"/>
        <w:rPr>
          <w:rFonts w:ascii="Times New Roman" w:hAnsi="Times New Roman"/>
          <w:sz w:val="24"/>
          <w:szCs w:val="24"/>
        </w:rPr>
      </w:pPr>
    </w:p>
    <w:p w:rsidR="00B6724B" w:rsidRDefault="00B6724B" w:rsidP="00B6724B"/>
    <w:p w:rsidR="00B6724B" w:rsidRDefault="00B6724B" w:rsidP="009A5488">
      <w:pPr>
        <w:spacing w:after="0"/>
        <w:jc w:val="both"/>
        <w:rPr>
          <w:rFonts w:ascii="Arial" w:hAnsi="Arial" w:cs="Arial"/>
          <w:sz w:val="24"/>
          <w:szCs w:val="24"/>
          <w:lang w:val="ro-RO"/>
        </w:rPr>
      </w:pPr>
    </w:p>
    <w:p w:rsidR="00B6724B" w:rsidRDefault="00B6724B" w:rsidP="009A5488">
      <w:pPr>
        <w:spacing w:after="0"/>
        <w:jc w:val="both"/>
        <w:rPr>
          <w:rFonts w:ascii="Arial" w:hAnsi="Arial" w:cs="Arial"/>
          <w:sz w:val="24"/>
          <w:szCs w:val="24"/>
          <w:lang w:val="ro-RO"/>
        </w:rPr>
      </w:pPr>
    </w:p>
    <w:p w:rsidR="00B6724B" w:rsidRDefault="00B6724B" w:rsidP="009A5488">
      <w:pPr>
        <w:spacing w:after="0"/>
        <w:jc w:val="both"/>
        <w:rPr>
          <w:rFonts w:ascii="Arial" w:hAnsi="Arial" w:cs="Arial"/>
          <w:sz w:val="24"/>
          <w:szCs w:val="24"/>
          <w:lang w:val="ro-RO"/>
        </w:rPr>
      </w:pPr>
    </w:p>
    <w:p w:rsidR="00B6724B" w:rsidRDefault="00B6724B" w:rsidP="009A5488">
      <w:pPr>
        <w:spacing w:after="0"/>
        <w:jc w:val="both"/>
        <w:rPr>
          <w:rFonts w:ascii="Arial" w:hAnsi="Arial" w:cs="Arial"/>
          <w:sz w:val="24"/>
          <w:szCs w:val="24"/>
          <w:lang w:val="ro-RO"/>
        </w:rPr>
      </w:pPr>
    </w:p>
    <w:p w:rsidR="00B6724B" w:rsidRDefault="00B6724B" w:rsidP="009A5488">
      <w:pPr>
        <w:spacing w:after="0"/>
        <w:jc w:val="both"/>
        <w:rPr>
          <w:rFonts w:ascii="Arial" w:hAnsi="Arial" w:cs="Arial"/>
          <w:sz w:val="24"/>
          <w:szCs w:val="24"/>
          <w:lang w:val="ro-RO"/>
        </w:rPr>
      </w:pPr>
    </w:p>
    <w:p w:rsidR="00B6724B" w:rsidRDefault="00B6724B" w:rsidP="009A5488">
      <w:pPr>
        <w:spacing w:after="0"/>
        <w:jc w:val="both"/>
        <w:rPr>
          <w:rFonts w:ascii="Arial" w:hAnsi="Arial" w:cs="Arial"/>
          <w:sz w:val="24"/>
          <w:szCs w:val="24"/>
          <w:lang w:val="ro-RO"/>
        </w:rPr>
      </w:pPr>
    </w:p>
    <w:p w:rsidR="00B6724B" w:rsidRDefault="00B6724B" w:rsidP="009A5488">
      <w:pPr>
        <w:spacing w:after="0"/>
        <w:jc w:val="both"/>
        <w:rPr>
          <w:rFonts w:ascii="Arial" w:hAnsi="Arial" w:cs="Arial"/>
          <w:sz w:val="24"/>
          <w:szCs w:val="24"/>
          <w:lang w:val="ro-RO"/>
        </w:rPr>
      </w:pPr>
    </w:p>
    <w:p w:rsidR="00B6724B" w:rsidRDefault="00B6724B" w:rsidP="009A5488">
      <w:pPr>
        <w:spacing w:after="0"/>
        <w:jc w:val="both"/>
        <w:rPr>
          <w:rFonts w:ascii="Arial" w:hAnsi="Arial" w:cs="Arial"/>
          <w:sz w:val="24"/>
          <w:szCs w:val="24"/>
          <w:lang w:val="ro-RO"/>
        </w:rPr>
      </w:pPr>
    </w:p>
    <w:p w:rsidR="00B6724B" w:rsidRDefault="00B6724B" w:rsidP="009A5488">
      <w:pPr>
        <w:spacing w:after="0"/>
        <w:jc w:val="both"/>
        <w:rPr>
          <w:rFonts w:ascii="Arial" w:hAnsi="Arial" w:cs="Arial"/>
          <w:sz w:val="24"/>
          <w:szCs w:val="24"/>
          <w:lang w:val="ro-RO"/>
        </w:rPr>
      </w:pPr>
    </w:p>
    <w:p w:rsidR="00B6724B" w:rsidRDefault="00B6724B" w:rsidP="009A5488">
      <w:pPr>
        <w:spacing w:after="0"/>
        <w:jc w:val="both"/>
        <w:rPr>
          <w:rFonts w:ascii="Arial" w:hAnsi="Arial" w:cs="Arial"/>
          <w:sz w:val="24"/>
          <w:szCs w:val="24"/>
          <w:lang w:val="ro-RO"/>
        </w:rPr>
      </w:pPr>
    </w:p>
    <w:p w:rsidR="00B6724B" w:rsidRDefault="00B6724B" w:rsidP="009A5488">
      <w:pPr>
        <w:spacing w:after="0"/>
        <w:jc w:val="both"/>
        <w:rPr>
          <w:rFonts w:ascii="Arial" w:hAnsi="Arial" w:cs="Arial"/>
          <w:sz w:val="24"/>
          <w:szCs w:val="24"/>
          <w:lang w:val="ro-RO"/>
        </w:rPr>
      </w:pPr>
    </w:p>
    <w:p w:rsidR="00B6724B" w:rsidRDefault="00B6724B" w:rsidP="009A5488">
      <w:pPr>
        <w:spacing w:after="0"/>
        <w:jc w:val="both"/>
        <w:rPr>
          <w:rFonts w:ascii="Arial" w:hAnsi="Arial" w:cs="Arial"/>
          <w:sz w:val="24"/>
          <w:szCs w:val="24"/>
          <w:lang w:val="ro-RO"/>
        </w:rPr>
      </w:pPr>
    </w:p>
    <w:p w:rsidR="00B6724B" w:rsidRDefault="00B6724B" w:rsidP="009A5488">
      <w:pPr>
        <w:spacing w:after="0"/>
        <w:jc w:val="both"/>
        <w:rPr>
          <w:rFonts w:ascii="Arial" w:hAnsi="Arial" w:cs="Arial"/>
          <w:sz w:val="24"/>
          <w:szCs w:val="24"/>
          <w:lang w:val="ro-RO"/>
        </w:rPr>
      </w:pPr>
    </w:p>
    <w:p w:rsidR="00B6724B" w:rsidRDefault="00B6724B" w:rsidP="009A5488">
      <w:pPr>
        <w:spacing w:after="0"/>
        <w:jc w:val="both"/>
        <w:rPr>
          <w:rFonts w:ascii="Arial" w:hAnsi="Arial" w:cs="Arial"/>
          <w:sz w:val="24"/>
          <w:szCs w:val="24"/>
          <w:lang w:val="ro-RO"/>
        </w:rPr>
      </w:pPr>
    </w:p>
    <w:p w:rsidR="00B6724B" w:rsidRDefault="00B6724B" w:rsidP="009A5488">
      <w:pPr>
        <w:spacing w:after="0"/>
        <w:jc w:val="both"/>
        <w:rPr>
          <w:rFonts w:ascii="Arial" w:hAnsi="Arial" w:cs="Arial"/>
          <w:sz w:val="24"/>
          <w:szCs w:val="24"/>
          <w:lang w:val="ro-RO"/>
        </w:rPr>
      </w:pPr>
    </w:p>
    <w:p w:rsidR="00B6724B" w:rsidRDefault="00B6724B" w:rsidP="009A5488">
      <w:pPr>
        <w:spacing w:after="0"/>
        <w:jc w:val="both"/>
        <w:rPr>
          <w:rFonts w:ascii="Arial" w:hAnsi="Arial" w:cs="Arial"/>
          <w:sz w:val="24"/>
          <w:szCs w:val="24"/>
          <w:lang w:val="ro-RO"/>
        </w:rPr>
      </w:pPr>
    </w:p>
    <w:p w:rsidR="00B6724B" w:rsidRDefault="00B6724B" w:rsidP="009A5488">
      <w:pPr>
        <w:spacing w:after="0"/>
        <w:jc w:val="both"/>
        <w:rPr>
          <w:rFonts w:ascii="Arial" w:hAnsi="Arial" w:cs="Arial"/>
          <w:sz w:val="24"/>
          <w:szCs w:val="24"/>
          <w:lang w:val="ro-RO"/>
        </w:rPr>
      </w:pPr>
    </w:p>
    <w:p w:rsidR="00B6724B" w:rsidRDefault="00B6724B" w:rsidP="009A5488">
      <w:pPr>
        <w:spacing w:after="0"/>
        <w:jc w:val="both"/>
        <w:rPr>
          <w:rFonts w:ascii="Arial" w:hAnsi="Arial" w:cs="Arial"/>
          <w:sz w:val="24"/>
          <w:szCs w:val="24"/>
          <w:lang w:val="ro-RO"/>
        </w:rPr>
      </w:pPr>
    </w:p>
    <w:p w:rsidR="009A5488" w:rsidRDefault="009A5488" w:rsidP="009A5488">
      <w:pPr>
        <w:spacing w:after="0"/>
        <w:jc w:val="both"/>
        <w:rPr>
          <w:rFonts w:ascii="Arial" w:hAnsi="Arial" w:cs="Arial"/>
          <w:sz w:val="24"/>
          <w:szCs w:val="24"/>
          <w:lang w:val="ro-RO"/>
        </w:rPr>
      </w:pPr>
      <w:r>
        <w:rPr>
          <w:rFonts w:ascii="Arial" w:hAnsi="Arial" w:cs="Arial"/>
          <w:sz w:val="24"/>
          <w:szCs w:val="24"/>
          <w:lang w:val="ro-RO"/>
        </w:rPr>
        <w:t>ROMÂNIA</w:t>
      </w:r>
      <w:r>
        <w:rPr>
          <w:rFonts w:ascii="Arial" w:hAnsi="Arial" w:cs="Arial"/>
          <w:sz w:val="24"/>
          <w:szCs w:val="24"/>
          <w:lang w:val="ro-RO"/>
        </w:rPr>
        <w:tab/>
      </w:r>
      <w:r>
        <w:rPr>
          <w:rFonts w:ascii="Arial" w:hAnsi="Arial" w:cs="Arial"/>
          <w:sz w:val="24"/>
          <w:szCs w:val="24"/>
          <w:lang w:val="ro-RO"/>
        </w:rPr>
        <w:tab/>
      </w:r>
      <w:r>
        <w:rPr>
          <w:rFonts w:ascii="Arial" w:hAnsi="Arial" w:cs="Arial"/>
          <w:sz w:val="24"/>
          <w:szCs w:val="24"/>
          <w:lang w:val="ro-RO"/>
        </w:rPr>
        <w:tab/>
      </w:r>
      <w:r>
        <w:rPr>
          <w:rFonts w:ascii="Arial" w:hAnsi="Arial" w:cs="Arial"/>
          <w:sz w:val="24"/>
          <w:szCs w:val="24"/>
          <w:lang w:val="ro-RO"/>
        </w:rPr>
        <w:tab/>
      </w:r>
      <w:r>
        <w:rPr>
          <w:rFonts w:ascii="Arial" w:hAnsi="Arial" w:cs="Arial"/>
          <w:sz w:val="24"/>
          <w:szCs w:val="24"/>
          <w:lang w:val="ro-RO"/>
        </w:rPr>
        <w:tab/>
      </w:r>
      <w:r>
        <w:rPr>
          <w:rFonts w:ascii="Arial" w:hAnsi="Arial" w:cs="Arial"/>
          <w:sz w:val="24"/>
          <w:szCs w:val="24"/>
          <w:lang w:val="ro-RO"/>
        </w:rPr>
        <w:tab/>
      </w:r>
      <w:r>
        <w:rPr>
          <w:rFonts w:ascii="Arial" w:hAnsi="Arial" w:cs="Arial"/>
          <w:sz w:val="24"/>
          <w:szCs w:val="24"/>
          <w:lang w:val="ro-RO"/>
        </w:rPr>
        <w:tab/>
      </w:r>
      <w:r>
        <w:rPr>
          <w:rFonts w:ascii="Arial" w:hAnsi="Arial" w:cs="Arial"/>
          <w:sz w:val="24"/>
          <w:szCs w:val="24"/>
          <w:lang w:val="ro-RO"/>
        </w:rPr>
        <w:tab/>
      </w:r>
      <w:r>
        <w:rPr>
          <w:rFonts w:ascii="Arial" w:hAnsi="Arial" w:cs="Arial"/>
          <w:sz w:val="24"/>
          <w:szCs w:val="24"/>
          <w:lang w:val="ro-RO"/>
        </w:rPr>
        <w:tab/>
      </w:r>
      <w:r>
        <w:rPr>
          <w:rFonts w:ascii="Arial" w:hAnsi="Arial" w:cs="Arial"/>
          <w:sz w:val="24"/>
          <w:szCs w:val="24"/>
          <w:lang w:val="ro-RO"/>
        </w:rPr>
        <w:tab/>
        <w:t>ANEXA</w:t>
      </w:r>
    </w:p>
    <w:p w:rsidR="009A5488" w:rsidRDefault="009A5488" w:rsidP="009A5488">
      <w:pPr>
        <w:spacing w:after="0"/>
        <w:jc w:val="both"/>
        <w:rPr>
          <w:rFonts w:ascii="Arial" w:hAnsi="Arial" w:cs="Arial"/>
          <w:sz w:val="24"/>
          <w:szCs w:val="24"/>
          <w:lang w:val="ro-RO"/>
        </w:rPr>
      </w:pPr>
      <w:r>
        <w:rPr>
          <w:rFonts w:ascii="Arial" w:hAnsi="Arial" w:cs="Arial"/>
          <w:sz w:val="24"/>
          <w:szCs w:val="24"/>
          <w:lang w:val="ro-RO"/>
        </w:rPr>
        <w:t>JUDEȚUL SATU MARE</w:t>
      </w:r>
      <w:r>
        <w:rPr>
          <w:rFonts w:ascii="Arial" w:hAnsi="Arial" w:cs="Arial"/>
          <w:sz w:val="24"/>
          <w:szCs w:val="24"/>
          <w:lang w:val="ro-RO"/>
        </w:rPr>
        <w:tab/>
      </w:r>
      <w:r>
        <w:rPr>
          <w:rFonts w:ascii="Arial" w:hAnsi="Arial" w:cs="Arial"/>
          <w:sz w:val="24"/>
          <w:szCs w:val="24"/>
          <w:lang w:val="ro-RO"/>
        </w:rPr>
        <w:tab/>
      </w:r>
      <w:r>
        <w:rPr>
          <w:rFonts w:ascii="Arial" w:hAnsi="Arial" w:cs="Arial"/>
          <w:sz w:val="24"/>
          <w:szCs w:val="24"/>
          <w:lang w:val="ro-RO"/>
        </w:rPr>
        <w:tab/>
      </w:r>
      <w:r>
        <w:rPr>
          <w:rFonts w:ascii="Arial" w:hAnsi="Arial" w:cs="Arial"/>
          <w:sz w:val="24"/>
          <w:szCs w:val="24"/>
          <w:lang w:val="ro-RO"/>
        </w:rPr>
        <w:tab/>
      </w:r>
      <w:r>
        <w:rPr>
          <w:rFonts w:ascii="Arial" w:hAnsi="Arial" w:cs="Arial"/>
          <w:sz w:val="24"/>
          <w:szCs w:val="24"/>
          <w:lang w:val="ro-RO"/>
        </w:rPr>
        <w:tab/>
      </w:r>
      <w:r>
        <w:rPr>
          <w:rFonts w:ascii="Arial" w:hAnsi="Arial" w:cs="Arial"/>
          <w:sz w:val="24"/>
          <w:szCs w:val="24"/>
          <w:lang w:val="ro-RO"/>
        </w:rPr>
        <w:tab/>
        <w:t xml:space="preserve">la HCL nr. </w:t>
      </w:r>
      <w:r w:rsidR="00B6724B">
        <w:rPr>
          <w:rFonts w:ascii="Arial" w:hAnsi="Arial" w:cs="Arial"/>
          <w:sz w:val="24"/>
          <w:szCs w:val="24"/>
          <w:lang w:val="ro-RO"/>
        </w:rPr>
        <w:t xml:space="preserve">70 </w:t>
      </w:r>
      <w:r>
        <w:rPr>
          <w:rFonts w:ascii="Arial" w:hAnsi="Arial" w:cs="Arial"/>
          <w:sz w:val="24"/>
          <w:szCs w:val="24"/>
          <w:lang w:val="ro-RO"/>
        </w:rPr>
        <w:t>/</w:t>
      </w:r>
      <w:r w:rsidR="00B6724B">
        <w:rPr>
          <w:rFonts w:ascii="Arial" w:hAnsi="Arial" w:cs="Arial"/>
          <w:sz w:val="24"/>
          <w:szCs w:val="24"/>
          <w:lang w:val="ro-RO"/>
        </w:rPr>
        <w:t>25.11.2021</w:t>
      </w:r>
    </w:p>
    <w:p w:rsidR="009A5488" w:rsidRDefault="009A5488" w:rsidP="009A5488">
      <w:pPr>
        <w:spacing w:after="0"/>
        <w:jc w:val="both"/>
        <w:rPr>
          <w:rFonts w:ascii="Arial" w:hAnsi="Arial" w:cs="Arial"/>
          <w:sz w:val="24"/>
          <w:szCs w:val="24"/>
          <w:lang w:val="ro-RO"/>
        </w:rPr>
      </w:pPr>
      <w:r>
        <w:rPr>
          <w:rFonts w:ascii="Arial" w:hAnsi="Arial" w:cs="Arial"/>
          <w:sz w:val="24"/>
          <w:szCs w:val="24"/>
          <w:lang w:val="ro-RO"/>
        </w:rPr>
        <w:t>CONSILIUL LOCAL AL</w:t>
      </w:r>
    </w:p>
    <w:p w:rsidR="009A5488" w:rsidRPr="009A5488" w:rsidRDefault="009A5488" w:rsidP="009A5488">
      <w:pPr>
        <w:spacing w:after="0"/>
        <w:jc w:val="both"/>
        <w:rPr>
          <w:rFonts w:ascii="Arial" w:hAnsi="Arial" w:cs="Arial"/>
          <w:sz w:val="24"/>
          <w:szCs w:val="24"/>
          <w:lang w:val="ro-RO"/>
        </w:rPr>
      </w:pPr>
      <w:r>
        <w:rPr>
          <w:rFonts w:ascii="Arial" w:hAnsi="Arial" w:cs="Arial"/>
          <w:sz w:val="24"/>
          <w:szCs w:val="24"/>
          <w:lang w:val="ro-RO"/>
        </w:rPr>
        <w:t>COMUNEI ORAȘU NOU</w:t>
      </w:r>
    </w:p>
    <w:p w:rsidR="009A5488" w:rsidRDefault="009A5488" w:rsidP="009A5488">
      <w:pPr>
        <w:spacing w:after="0"/>
        <w:jc w:val="center"/>
        <w:rPr>
          <w:rFonts w:ascii="Arial" w:hAnsi="Arial" w:cs="Arial"/>
          <w:b/>
          <w:sz w:val="24"/>
          <w:szCs w:val="24"/>
          <w:lang w:val="ro-RO"/>
        </w:rPr>
      </w:pPr>
    </w:p>
    <w:p w:rsidR="009A5488" w:rsidRDefault="009A5488" w:rsidP="009A5488">
      <w:pPr>
        <w:spacing w:after="0"/>
        <w:jc w:val="center"/>
        <w:rPr>
          <w:rFonts w:ascii="Arial" w:hAnsi="Arial" w:cs="Arial"/>
          <w:b/>
          <w:sz w:val="24"/>
          <w:szCs w:val="24"/>
          <w:lang w:val="ro-RO"/>
        </w:rPr>
      </w:pPr>
    </w:p>
    <w:p w:rsidR="009A5488" w:rsidRDefault="009A5488" w:rsidP="009A5488">
      <w:pPr>
        <w:spacing w:after="0"/>
        <w:jc w:val="center"/>
        <w:rPr>
          <w:rFonts w:ascii="Arial" w:hAnsi="Arial" w:cs="Arial"/>
          <w:b/>
          <w:sz w:val="24"/>
          <w:szCs w:val="24"/>
          <w:lang w:val="ro-RO"/>
        </w:rPr>
      </w:pPr>
    </w:p>
    <w:p w:rsidR="009A5488" w:rsidRPr="00906BB0" w:rsidRDefault="009A5488" w:rsidP="009A5488">
      <w:pPr>
        <w:spacing w:after="0"/>
        <w:jc w:val="center"/>
        <w:rPr>
          <w:rFonts w:ascii="Arial" w:hAnsi="Arial" w:cs="Arial"/>
          <w:b/>
          <w:sz w:val="24"/>
          <w:szCs w:val="24"/>
          <w:lang w:val="ro-RO"/>
        </w:rPr>
      </w:pPr>
      <w:r w:rsidRPr="00906BB0">
        <w:rPr>
          <w:rFonts w:ascii="Arial" w:hAnsi="Arial" w:cs="Arial"/>
          <w:b/>
          <w:sz w:val="24"/>
          <w:szCs w:val="24"/>
          <w:lang w:val="ro-RO"/>
        </w:rPr>
        <w:t>ACORD DE COOPERARE</w:t>
      </w:r>
    </w:p>
    <w:p w:rsidR="009A5488" w:rsidRPr="00906BB0" w:rsidRDefault="009A5488" w:rsidP="009A5488">
      <w:pPr>
        <w:jc w:val="center"/>
        <w:rPr>
          <w:rFonts w:ascii="Arial" w:hAnsi="Arial" w:cs="Arial"/>
          <w:b/>
          <w:sz w:val="24"/>
          <w:szCs w:val="24"/>
          <w:lang w:val="ro-RO"/>
        </w:rPr>
      </w:pPr>
      <w:r w:rsidRPr="00906BB0">
        <w:rPr>
          <w:rFonts w:ascii="Arial" w:hAnsi="Arial" w:cs="Arial"/>
          <w:b/>
          <w:sz w:val="24"/>
          <w:szCs w:val="24"/>
          <w:lang w:val="ro-RO"/>
        </w:rPr>
        <w:t>pentru organizarea și exercitarea în comun a funcției de urbanism și amenajarea teritoriului</w:t>
      </w:r>
    </w:p>
    <w:p w:rsidR="009A5488" w:rsidRPr="00906BB0" w:rsidRDefault="009A5488" w:rsidP="009A5488">
      <w:pPr>
        <w:jc w:val="center"/>
        <w:rPr>
          <w:rFonts w:ascii="Arial" w:hAnsi="Arial" w:cs="Arial"/>
          <w:b/>
          <w:sz w:val="24"/>
          <w:szCs w:val="24"/>
          <w:lang w:val="ro-RO"/>
        </w:rPr>
      </w:pPr>
    </w:p>
    <w:p w:rsidR="009A5488" w:rsidRPr="00906BB0" w:rsidRDefault="009A5488" w:rsidP="009A5488">
      <w:pPr>
        <w:numPr>
          <w:ilvl w:val="0"/>
          <w:numId w:val="6"/>
        </w:numPr>
        <w:rPr>
          <w:rFonts w:ascii="Arial" w:hAnsi="Arial" w:cs="Arial"/>
          <w:b/>
          <w:sz w:val="24"/>
          <w:szCs w:val="24"/>
          <w:lang w:val="ro-RO"/>
        </w:rPr>
      </w:pPr>
      <w:r w:rsidRPr="00906BB0">
        <w:rPr>
          <w:rFonts w:ascii="Arial" w:hAnsi="Arial" w:cs="Arial"/>
          <w:b/>
          <w:sz w:val="24"/>
          <w:szCs w:val="24"/>
          <w:lang w:val="ro-RO"/>
        </w:rPr>
        <w:t>Preambul</w:t>
      </w:r>
    </w:p>
    <w:p w:rsidR="009A5488" w:rsidRPr="00906BB0" w:rsidRDefault="009A5488" w:rsidP="009A5488">
      <w:pPr>
        <w:rPr>
          <w:rFonts w:ascii="Arial" w:hAnsi="Arial" w:cs="Arial"/>
          <w:sz w:val="24"/>
          <w:szCs w:val="24"/>
          <w:lang w:val="ro-RO"/>
        </w:rPr>
      </w:pPr>
      <w:r w:rsidRPr="00906BB0">
        <w:rPr>
          <w:rFonts w:ascii="Arial" w:hAnsi="Arial" w:cs="Arial"/>
          <w:b/>
          <w:sz w:val="24"/>
          <w:szCs w:val="24"/>
          <w:lang w:val="ro-RO"/>
        </w:rPr>
        <w:t xml:space="preserve">      </w:t>
      </w:r>
      <w:r w:rsidRPr="00906BB0">
        <w:rPr>
          <w:rFonts w:ascii="Arial" w:hAnsi="Arial" w:cs="Arial"/>
          <w:sz w:val="24"/>
          <w:szCs w:val="24"/>
          <w:lang w:val="ro-RO"/>
        </w:rPr>
        <w:t>Obținerea eficienței și eficacității serviciilor publice reprezintă o co</w:t>
      </w:r>
      <w:r>
        <w:rPr>
          <w:rFonts w:ascii="Arial" w:hAnsi="Arial" w:cs="Arial"/>
          <w:sz w:val="24"/>
          <w:szCs w:val="24"/>
          <w:lang w:val="ro-RO"/>
        </w:rPr>
        <w:t>n</w:t>
      </w:r>
      <w:r w:rsidRPr="00906BB0">
        <w:rPr>
          <w:rFonts w:ascii="Arial" w:hAnsi="Arial" w:cs="Arial"/>
          <w:sz w:val="24"/>
          <w:szCs w:val="24"/>
          <w:lang w:val="ro-RO"/>
        </w:rPr>
        <w:t>diție esențială a managementului fiecărei entități publice, iar cooperare</w:t>
      </w:r>
      <w:r>
        <w:rPr>
          <w:rFonts w:ascii="Arial" w:hAnsi="Arial" w:cs="Arial"/>
          <w:sz w:val="24"/>
          <w:szCs w:val="24"/>
          <w:lang w:val="ro-RO"/>
        </w:rPr>
        <w:t>a</w:t>
      </w:r>
      <w:r w:rsidRPr="00906BB0">
        <w:rPr>
          <w:rFonts w:ascii="Arial" w:hAnsi="Arial" w:cs="Arial"/>
          <w:sz w:val="24"/>
          <w:szCs w:val="24"/>
          <w:lang w:val="ro-RO"/>
        </w:rPr>
        <w:t xml:space="preserve"> în asigurarea serviciilor de urbanism reprezintă o oportunitate în atingerea acestui deziderat, respectând în același timp independența și funcțiile specifice fiecăreia dintre entitățile publice locale partenere.</w:t>
      </w:r>
    </w:p>
    <w:p w:rsidR="009A5488" w:rsidRPr="00906BB0" w:rsidRDefault="009A5488" w:rsidP="009A5488">
      <w:pPr>
        <w:rPr>
          <w:rFonts w:ascii="Arial" w:hAnsi="Arial" w:cs="Arial"/>
          <w:sz w:val="24"/>
          <w:szCs w:val="24"/>
          <w:lang w:val="ro-RO"/>
        </w:rPr>
      </w:pPr>
      <w:r w:rsidRPr="00906BB0">
        <w:rPr>
          <w:rFonts w:ascii="Arial" w:hAnsi="Arial" w:cs="Arial"/>
          <w:sz w:val="24"/>
          <w:szCs w:val="24"/>
          <w:lang w:val="ro-RO"/>
        </w:rPr>
        <w:t xml:space="preserve">     Scopul acordului de cooperare este de a facilita asigurarea organizării și funcționării activității de urbanism pentru entitățiile publice care au organizat acest serviciu și nu au încă angajat pe funcția </w:t>
      </w:r>
      <w:r>
        <w:rPr>
          <w:rFonts w:ascii="Arial" w:hAnsi="Arial" w:cs="Arial"/>
          <w:sz w:val="24"/>
          <w:szCs w:val="24"/>
          <w:lang w:val="ro-RO"/>
        </w:rPr>
        <w:t>d</w:t>
      </w:r>
      <w:r w:rsidRPr="00906BB0">
        <w:rPr>
          <w:rFonts w:ascii="Arial" w:hAnsi="Arial" w:cs="Arial"/>
          <w:sz w:val="24"/>
          <w:szCs w:val="24"/>
          <w:lang w:val="ro-RO"/>
        </w:rPr>
        <w:t>e arhitect șef, fiind membru și participant la acest acord.</w:t>
      </w:r>
    </w:p>
    <w:p w:rsidR="009A5488" w:rsidRPr="00906BB0" w:rsidRDefault="009A5488" w:rsidP="009A5488">
      <w:pPr>
        <w:rPr>
          <w:rFonts w:ascii="Arial" w:hAnsi="Arial" w:cs="Arial"/>
          <w:sz w:val="24"/>
          <w:szCs w:val="24"/>
          <w:lang w:val="ro-RO"/>
        </w:rPr>
      </w:pPr>
      <w:r w:rsidRPr="00906BB0">
        <w:rPr>
          <w:rFonts w:ascii="Arial" w:hAnsi="Arial" w:cs="Arial"/>
          <w:sz w:val="24"/>
          <w:szCs w:val="24"/>
          <w:lang w:val="ro-RO"/>
        </w:rPr>
        <w:t xml:space="preserve">    În baza acordului de cooperare entitățiile participante se angajează la o colaborare care să asigure o mai mare sustenabilitate și coerență în realizarea activitățiilor de urbanism. Organizarea și exercitarea activităților de urbanism în sistem de cooperare se realizează în condițiile asigurării acoperirii sferei atribuțiilor specifice legale.</w:t>
      </w:r>
    </w:p>
    <w:p w:rsidR="009A5488" w:rsidRPr="00906BB0" w:rsidRDefault="009A5488" w:rsidP="009A5488">
      <w:pPr>
        <w:rPr>
          <w:rFonts w:ascii="Arial" w:hAnsi="Arial" w:cs="Arial"/>
          <w:sz w:val="24"/>
          <w:szCs w:val="24"/>
          <w:lang w:val="ro-RO"/>
        </w:rPr>
      </w:pPr>
      <w:r w:rsidRPr="00906BB0">
        <w:rPr>
          <w:rFonts w:ascii="Arial" w:hAnsi="Arial" w:cs="Arial"/>
          <w:sz w:val="24"/>
          <w:szCs w:val="24"/>
          <w:lang w:val="ro-RO"/>
        </w:rPr>
        <w:t xml:space="preserve">           Prezentul acord de cooperare funcționează </w:t>
      </w:r>
      <w:r>
        <w:rPr>
          <w:rFonts w:ascii="Arial" w:hAnsi="Arial" w:cs="Arial"/>
          <w:sz w:val="24"/>
          <w:szCs w:val="24"/>
          <w:lang w:val="ro-RO"/>
        </w:rPr>
        <w:t>pe baza</w:t>
      </w:r>
      <w:r w:rsidRPr="00906BB0">
        <w:rPr>
          <w:rFonts w:ascii="Arial" w:hAnsi="Arial" w:cs="Arial"/>
          <w:sz w:val="24"/>
          <w:szCs w:val="24"/>
          <w:lang w:val="ro-RO"/>
        </w:rPr>
        <w:t xml:space="preserve"> legislați</w:t>
      </w:r>
      <w:r>
        <w:rPr>
          <w:rFonts w:ascii="Arial" w:hAnsi="Arial" w:cs="Arial"/>
          <w:sz w:val="24"/>
          <w:szCs w:val="24"/>
          <w:lang w:val="ro-RO"/>
        </w:rPr>
        <w:t>ei</w:t>
      </w:r>
      <w:r w:rsidRPr="00906BB0">
        <w:rPr>
          <w:rFonts w:ascii="Arial" w:hAnsi="Arial" w:cs="Arial"/>
          <w:sz w:val="24"/>
          <w:szCs w:val="24"/>
          <w:lang w:val="ro-RO"/>
        </w:rPr>
        <w:t xml:space="preserve"> în vigoare.</w:t>
      </w:r>
    </w:p>
    <w:p w:rsidR="009A5488" w:rsidRPr="00906BB0" w:rsidRDefault="009A5488" w:rsidP="009A5488">
      <w:pPr>
        <w:rPr>
          <w:rFonts w:ascii="Arial" w:hAnsi="Arial" w:cs="Arial"/>
          <w:b/>
          <w:sz w:val="24"/>
          <w:szCs w:val="24"/>
          <w:lang w:val="ro-RO"/>
        </w:rPr>
      </w:pPr>
      <w:r w:rsidRPr="00906BB0">
        <w:rPr>
          <w:rFonts w:ascii="Arial" w:hAnsi="Arial" w:cs="Arial"/>
          <w:b/>
          <w:sz w:val="24"/>
          <w:szCs w:val="24"/>
          <w:lang w:val="ro-RO"/>
        </w:rPr>
        <w:t>B. Părțile acordului de cooperare</w:t>
      </w:r>
    </w:p>
    <w:p w:rsidR="009A5488" w:rsidRPr="00906BB0" w:rsidRDefault="009A5488" w:rsidP="009A5488">
      <w:pPr>
        <w:rPr>
          <w:rFonts w:ascii="Arial" w:hAnsi="Arial" w:cs="Arial"/>
          <w:b/>
          <w:sz w:val="24"/>
          <w:szCs w:val="24"/>
          <w:lang w:val="ro-RO"/>
        </w:rPr>
      </w:pPr>
      <w:r w:rsidRPr="00906BB0">
        <w:rPr>
          <w:rFonts w:ascii="Arial" w:hAnsi="Arial" w:cs="Arial"/>
          <w:sz w:val="24"/>
          <w:szCs w:val="24"/>
          <w:lang w:val="ro-RO"/>
        </w:rPr>
        <w:t xml:space="preserve">1. Structura asociativă </w:t>
      </w:r>
      <w:r w:rsidRPr="00906BB0">
        <w:rPr>
          <w:rFonts w:ascii="Arial" w:hAnsi="Arial" w:cs="Arial"/>
          <w:b/>
          <w:sz w:val="24"/>
          <w:szCs w:val="24"/>
          <w:lang w:val="ro-RO"/>
        </w:rPr>
        <w:t xml:space="preserve">Asociația de </w:t>
      </w:r>
      <w:r>
        <w:rPr>
          <w:rFonts w:ascii="Arial" w:hAnsi="Arial" w:cs="Arial"/>
          <w:b/>
          <w:sz w:val="24"/>
          <w:szCs w:val="24"/>
          <w:lang w:val="ro-RO"/>
        </w:rPr>
        <w:t>D</w:t>
      </w:r>
      <w:r w:rsidRPr="00906BB0">
        <w:rPr>
          <w:rFonts w:ascii="Arial" w:hAnsi="Arial" w:cs="Arial"/>
          <w:b/>
          <w:sz w:val="24"/>
          <w:szCs w:val="24"/>
          <w:lang w:val="ro-RO"/>
        </w:rPr>
        <w:t xml:space="preserve">ezvoltare </w:t>
      </w:r>
      <w:r>
        <w:rPr>
          <w:rFonts w:ascii="Arial" w:hAnsi="Arial" w:cs="Arial"/>
          <w:b/>
          <w:sz w:val="24"/>
          <w:szCs w:val="24"/>
          <w:lang w:val="ro-RO"/>
        </w:rPr>
        <w:t>I</w:t>
      </w:r>
      <w:r w:rsidRPr="00906BB0">
        <w:rPr>
          <w:rFonts w:ascii="Arial" w:hAnsi="Arial" w:cs="Arial"/>
          <w:b/>
          <w:sz w:val="24"/>
          <w:szCs w:val="24"/>
          <w:lang w:val="ro-RO"/>
        </w:rPr>
        <w:t xml:space="preserve">ntercomunitară a </w:t>
      </w:r>
      <w:r>
        <w:rPr>
          <w:rFonts w:ascii="Arial" w:hAnsi="Arial" w:cs="Arial"/>
          <w:b/>
          <w:sz w:val="24"/>
          <w:szCs w:val="24"/>
          <w:lang w:val="ro-RO"/>
        </w:rPr>
        <w:t>C</w:t>
      </w:r>
      <w:r w:rsidRPr="00906BB0">
        <w:rPr>
          <w:rFonts w:ascii="Arial" w:hAnsi="Arial" w:cs="Arial"/>
          <w:b/>
          <w:sz w:val="24"/>
          <w:szCs w:val="24"/>
          <w:lang w:val="ro-RO"/>
        </w:rPr>
        <w:t xml:space="preserve">omunelor </w:t>
      </w:r>
      <w:r>
        <w:rPr>
          <w:rFonts w:ascii="Arial" w:hAnsi="Arial" w:cs="Arial"/>
          <w:b/>
          <w:sz w:val="24"/>
          <w:szCs w:val="24"/>
          <w:lang w:val="ro-RO"/>
        </w:rPr>
        <w:t>S</w:t>
      </w:r>
      <w:r w:rsidRPr="00906BB0">
        <w:rPr>
          <w:rFonts w:ascii="Arial" w:hAnsi="Arial" w:cs="Arial"/>
          <w:b/>
          <w:sz w:val="24"/>
          <w:szCs w:val="24"/>
          <w:lang w:val="ro-RO"/>
        </w:rPr>
        <w:t>ătmărene ACSA,</w:t>
      </w:r>
      <w:r w:rsidRPr="00906BB0">
        <w:rPr>
          <w:rFonts w:ascii="Arial" w:hAnsi="Arial" w:cs="Arial"/>
          <w:sz w:val="24"/>
          <w:szCs w:val="24"/>
          <w:lang w:val="ro-RO"/>
        </w:rPr>
        <w:t xml:space="preserve"> cu sediul în localitatea Satu Mare, str. Bulevardul Transilvania nr. 3, județul Satu Mare, reperezentată prin domnul Piricsi Arthur, având funcția de președinte, </w:t>
      </w:r>
      <w:r>
        <w:rPr>
          <w:rFonts w:ascii="Arial" w:hAnsi="Arial" w:cs="Arial"/>
          <w:b/>
          <w:sz w:val="24"/>
          <w:szCs w:val="24"/>
          <w:lang w:val="ro-RO"/>
        </w:rPr>
        <w:t>î</w:t>
      </w:r>
      <w:r w:rsidRPr="00906BB0">
        <w:rPr>
          <w:rFonts w:ascii="Arial" w:hAnsi="Arial" w:cs="Arial"/>
          <w:b/>
          <w:sz w:val="24"/>
          <w:szCs w:val="24"/>
          <w:lang w:val="ro-RO"/>
        </w:rPr>
        <w:t>n calitate de entitate organizatoare;</w:t>
      </w:r>
    </w:p>
    <w:p w:rsidR="009A5488" w:rsidRPr="00906BB0" w:rsidRDefault="009A5488" w:rsidP="009A5488">
      <w:pPr>
        <w:rPr>
          <w:rFonts w:ascii="Arial" w:hAnsi="Arial" w:cs="Arial"/>
          <w:sz w:val="24"/>
          <w:szCs w:val="24"/>
          <w:lang w:val="ro-RO"/>
        </w:rPr>
      </w:pPr>
      <w:r w:rsidRPr="00906BB0">
        <w:rPr>
          <w:rFonts w:ascii="Arial" w:hAnsi="Arial" w:cs="Arial"/>
          <w:sz w:val="24"/>
          <w:szCs w:val="24"/>
          <w:lang w:val="ro-RO"/>
        </w:rPr>
        <w:t>2. Unitatea administrativ teritorială ............. , cu sediul în localita</w:t>
      </w:r>
      <w:bookmarkStart w:id="0" w:name="_Hlk82683647"/>
      <w:r>
        <w:rPr>
          <w:rFonts w:ascii="Arial" w:hAnsi="Arial" w:cs="Arial"/>
          <w:sz w:val="24"/>
          <w:szCs w:val="24"/>
          <w:lang w:val="ro-RO"/>
        </w:rPr>
        <w:t>tea</w:t>
      </w:r>
      <w:bookmarkEnd w:id="0"/>
      <w:r w:rsidRPr="00906BB0">
        <w:rPr>
          <w:rFonts w:ascii="Arial" w:hAnsi="Arial" w:cs="Arial"/>
          <w:sz w:val="24"/>
          <w:szCs w:val="24"/>
          <w:lang w:val="ro-RO"/>
        </w:rPr>
        <w:t xml:space="preserve"> ..........., str. ..........., nr. ...., județul Satu Mare, reprezentată prin domnul/doamna ......................, având funcția de Primar, </w:t>
      </w:r>
      <w:r w:rsidRPr="00906BB0">
        <w:rPr>
          <w:rFonts w:ascii="Arial" w:hAnsi="Arial" w:cs="Arial"/>
          <w:b/>
          <w:bCs/>
          <w:sz w:val="24"/>
          <w:szCs w:val="24"/>
          <w:lang w:val="ro-RO"/>
        </w:rPr>
        <w:t>în calitate de entitate publică locală parteneră;</w:t>
      </w:r>
    </w:p>
    <w:p w:rsidR="009A5488" w:rsidRPr="00906BB0" w:rsidRDefault="009A5488" w:rsidP="009A5488">
      <w:pPr>
        <w:rPr>
          <w:rFonts w:ascii="Arial" w:hAnsi="Arial" w:cs="Arial"/>
          <w:sz w:val="24"/>
          <w:szCs w:val="24"/>
          <w:lang w:val="ro-RO"/>
        </w:rPr>
      </w:pPr>
      <w:r w:rsidRPr="00906BB0">
        <w:rPr>
          <w:rFonts w:ascii="Arial" w:hAnsi="Arial" w:cs="Arial"/>
          <w:sz w:val="24"/>
          <w:szCs w:val="24"/>
          <w:lang w:val="ro-RO"/>
        </w:rPr>
        <w:t>3. Unitatea administrativ teritorială ............. , cu sediul în localita</w:t>
      </w:r>
      <w:r>
        <w:rPr>
          <w:rFonts w:ascii="Arial" w:hAnsi="Arial" w:cs="Arial"/>
          <w:sz w:val="24"/>
          <w:szCs w:val="24"/>
          <w:lang w:val="ro-RO"/>
        </w:rPr>
        <w:t>tea</w:t>
      </w:r>
      <w:r w:rsidRPr="00906BB0">
        <w:rPr>
          <w:rFonts w:ascii="Arial" w:hAnsi="Arial" w:cs="Arial"/>
          <w:sz w:val="24"/>
          <w:szCs w:val="24"/>
          <w:lang w:val="ro-RO"/>
        </w:rPr>
        <w:t xml:space="preserve"> ..........., str. ..........., nr. ...., județul Satu Mare, reprezentată prin domnul/doamna ......................, având funcția de Primar, </w:t>
      </w:r>
      <w:r w:rsidRPr="00906BB0">
        <w:rPr>
          <w:rFonts w:ascii="Arial" w:hAnsi="Arial" w:cs="Arial"/>
          <w:b/>
          <w:bCs/>
          <w:sz w:val="24"/>
          <w:szCs w:val="24"/>
          <w:lang w:val="ro-RO"/>
        </w:rPr>
        <w:t>în calitate de entitate publică locală parteneră;</w:t>
      </w:r>
    </w:p>
    <w:p w:rsidR="009A5488" w:rsidRPr="00906BB0" w:rsidRDefault="009A5488" w:rsidP="009A5488">
      <w:pPr>
        <w:rPr>
          <w:rFonts w:ascii="Arial" w:hAnsi="Arial" w:cs="Arial"/>
          <w:sz w:val="24"/>
          <w:szCs w:val="24"/>
          <w:lang w:val="ro-RO"/>
        </w:rPr>
      </w:pPr>
      <w:r w:rsidRPr="00906BB0">
        <w:rPr>
          <w:rFonts w:ascii="Arial" w:hAnsi="Arial" w:cs="Arial"/>
          <w:sz w:val="24"/>
          <w:szCs w:val="24"/>
          <w:lang w:val="ro-RO"/>
        </w:rPr>
        <w:lastRenderedPageBreak/>
        <w:t>4. Unitatea administrativ teritorială ............. , cu sediul în localita</w:t>
      </w:r>
      <w:r>
        <w:rPr>
          <w:rFonts w:ascii="Arial" w:hAnsi="Arial" w:cs="Arial"/>
          <w:sz w:val="24"/>
          <w:szCs w:val="24"/>
          <w:lang w:val="ro-RO"/>
        </w:rPr>
        <w:t>tea</w:t>
      </w:r>
      <w:r w:rsidRPr="00906BB0">
        <w:rPr>
          <w:rFonts w:ascii="Arial" w:hAnsi="Arial" w:cs="Arial"/>
          <w:sz w:val="24"/>
          <w:szCs w:val="24"/>
          <w:lang w:val="ro-RO"/>
        </w:rPr>
        <w:t xml:space="preserve"> ..........., str. ..........., nr. ...., județul Satu Mare, reprezentată prin domnul/doamna ......................, având funcția de Primar, </w:t>
      </w:r>
      <w:r w:rsidRPr="00906BB0">
        <w:rPr>
          <w:rFonts w:ascii="Arial" w:hAnsi="Arial" w:cs="Arial"/>
          <w:b/>
          <w:bCs/>
          <w:sz w:val="24"/>
          <w:szCs w:val="24"/>
          <w:lang w:val="ro-RO"/>
        </w:rPr>
        <w:t>în calitate de entitate publică locală parteneră;</w:t>
      </w:r>
    </w:p>
    <w:p w:rsidR="009A5488" w:rsidRPr="00906BB0" w:rsidRDefault="009A5488" w:rsidP="009A5488">
      <w:pPr>
        <w:rPr>
          <w:rFonts w:ascii="Arial" w:hAnsi="Arial" w:cs="Arial"/>
          <w:sz w:val="24"/>
          <w:szCs w:val="24"/>
          <w:lang w:val="ro-RO"/>
        </w:rPr>
      </w:pPr>
      <w:r w:rsidRPr="00906BB0">
        <w:rPr>
          <w:rFonts w:ascii="Arial" w:hAnsi="Arial" w:cs="Arial"/>
          <w:sz w:val="24"/>
          <w:szCs w:val="24"/>
          <w:lang w:val="ro-RO"/>
        </w:rPr>
        <w:t>5. Unitatea administrativ teritorială ............. , cu sediul în localita</w:t>
      </w:r>
      <w:r>
        <w:rPr>
          <w:rFonts w:ascii="Arial" w:hAnsi="Arial" w:cs="Arial"/>
          <w:sz w:val="24"/>
          <w:szCs w:val="24"/>
          <w:lang w:val="ro-RO"/>
        </w:rPr>
        <w:t>tea</w:t>
      </w:r>
      <w:r w:rsidRPr="00906BB0">
        <w:rPr>
          <w:rFonts w:ascii="Arial" w:hAnsi="Arial" w:cs="Arial"/>
          <w:sz w:val="24"/>
          <w:szCs w:val="24"/>
          <w:lang w:val="ro-RO"/>
        </w:rPr>
        <w:t xml:space="preserve"> ..........., str. ..........., nr. ...., județul Satu Mare, reprezentată prin domnul/doamna ......................, având funcția de Primar, </w:t>
      </w:r>
      <w:r w:rsidRPr="00906BB0">
        <w:rPr>
          <w:rFonts w:ascii="Arial" w:hAnsi="Arial" w:cs="Arial"/>
          <w:b/>
          <w:bCs/>
          <w:sz w:val="24"/>
          <w:szCs w:val="24"/>
          <w:lang w:val="ro-RO"/>
        </w:rPr>
        <w:t>în calitate de entitate publică locală parteneră;</w:t>
      </w:r>
    </w:p>
    <w:p w:rsidR="009A5488" w:rsidRPr="00906BB0" w:rsidRDefault="009A5488" w:rsidP="009A5488">
      <w:pPr>
        <w:rPr>
          <w:rFonts w:ascii="Arial" w:hAnsi="Arial" w:cs="Arial"/>
          <w:sz w:val="24"/>
          <w:szCs w:val="24"/>
          <w:lang w:val="ro-RO"/>
        </w:rPr>
      </w:pPr>
      <w:r w:rsidRPr="00906BB0">
        <w:rPr>
          <w:rFonts w:ascii="Arial" w:hAnsi="Arial" w:cs="Arial"/>
          <w:sz w:val="24"/>
          <w:szCs w:val="24"/>
          <w:lang w:val="ro-RO"/>
        </w:rPr>
        <w:t>.  administrativ teritorială ............. , cu sediul în localita</w:t>
      </w:r>
      <w:r>
        <w:rPr>
          <w:rFonts w:ascii="Arial" w:hAnsi="Arial" w:cs="Arial"/>
          <w:sz w:val="24"/>
          <w:szCs w:val="24"/>
          <w:lang w:val="ro-RO"/>
        </w:rPr>
        <w:t>tea</w:t>
      </w:r>
      <w:r w:rsidRPr="00906BB0">
        <w:rPr>
          <w:rFonts w:ascii="Arial" w:hAnsi="Arial" w:cs="Arial"/>
          <w:sz w:val="24"/>
          <w:szCs w:val="24"/>
          <w:lang w:val="ro-RO"/>
        </w:rPr>
        <w:t xml:space="preserve"> ..........., str. ..........., nr. ...., județul Satu Mare, reprezentată prin domnul/doamna ......................, având funcția de Primar, împuternicit prin Hotărârea nr. ....../.............., emisă de Consiliul local al localității menționate, </w:t>
      </w:r>
      <w:r w:rsidRPr="00906BB0">
        <w:rPr>
          <w:rFonts w:ascii="Arial" w:hAnsi="Arial" w:cs="Arial"/>
          <w:b/>
          <w:bCs/>
          <w:sz w:val="24"/>
          <w:szCs w:val="24"/>
          <w:lang w:val="ro-RO"/>
        </w:rPr>
        <w:t>în calitate de entitate publică locală parteneră;</w:t>
      </w:r>
    </w:p>
    <w:p w:rsidR="009A5488" w:rsidRPr="00906BB0" w:rsidRDefault="009A5488" w:rsidP="009A5488">
      <w:pPr>
        <w:rPr>
          <w:rFonts w:ascii="Arial" w:hAnsi="Arial" w:cs="Arial"/>
          <w:sz w:val="24"/>
          <w:szCs w:val="24"/>
          <w:lang w:val="ro-RO"/>
        </w:rPr>
      </w:pPr>
    </w:p>
    <w:p w:rsidR="009A5488" w:rsidRPr="00906BB0" w:rsidRDefault="009A5488" w:rsidP="009A5488">
      <w:pPr>
        <w:rPr>
          <w:rFonts w:ascii="Arial" w:hAnsi="Arial" w:cs="Arial"/>
          <w:sz w:val="24"/>
          <w:szCs w:val="24"/>
          <w:lang w:val="ro-RO"/>
        </w:rPr>
      </w:pPr>
      <w:r w:rsidRPr="00906BB0">
        <w:rPr>
          <w:rFonts w:ascii="Arial" w:hAnsi="Arial" w:cs="Arial"/>
          <w:sz w:val="24"/>
          <w:szCs w:val="24"/>
          <w:lang w:val="ro-RO"/>
        </w:rPr>
        <w:t>convin să încheie următorul acord în baza căruia stabilesc să realizeze în cooperare asigurarea funcției de urbanism spre beneficiul entităților publice locale enunțate mai sus, denumit în continuare acord de cooperare, prin care se prevăd următoarele:</w:t>
      </w:r>
    </w:p>
    <w:p w:rsidR="009A5488" w:rsidRPr="00906BB0" w:rsidRDefault="009A5488" w:rsidP="009A5488">
      <w:pPr>
        <w:pStyle w:val="ListParagraph"/>
        <w:numPr>
          <w:ilvl w:val="0"/>
          <w:numId w:val="2"/>
        </w:numPr>
        <w:rPr>
          <w:rFonts w:ascii="Arial" w:hAnsi="Arial" w:cs="Arial"/>
          <w:bCs/>
          <w:sz w:val="24"/>
          <w:szCs w:val="24"/>
          <w:lang w:val="ro-RO"/>
        </w:rPr>
      </w:pPr>
      <w:r w:rsidRPr="00906BB0">
        <w:rPr>
          <w:rFonts w:ascii="Arial" w:hAnsi="Arial" w:cs="Arial"/>
          <w:bCs/>
          <w:sz w:val="24"/>
          <w:szCs w:val="24"/>
          <w:lang w:val="ro-RO"/>
        </w:rPr>
        <w:t>CAPITOLUL I       Obiectivul acordului de cooperare</w:t>
      </w:r>
    </w:p>
    <w:p w:rsidR="009A5488" w:rsidRPr="00906BB0" w:rsidRDefault="009A5488" w:rsidP="009A5488">
      <w:pPr>
        <w:pStyle w:val="ListParagraph"/>
        <w:numPr>
          <w:ilvl w:val="0"/>
          <w:numId w:val="2"/>
        </w:numPr>
        <w:rPr>
          <w:rFonts w:ascii="Arial" w:hAnsi="Arial" w:cs="Arial"/>
          <w:bCs/>
          <w:sz w:val="24"/>
          <w:szCs w:val="24"/>
          <w:lang w:val="ro-RO"/>
        </w:rPr>
      </w:pPr>
      <w:r w:rsidRPr="00906BB0">
        <w:rPr>
          <w:rFonts w:ascii="Arial" w:hAnsi="Arial" w:cs="Arial"/>
          <w:bCs/>
          <w:sz w:val="24"/>
          <w:szCs w:val="24"/>
          <w:lang w:val="ro-RO"/>
        </w:rPr>
        <w:t>CAPITOLUL II      Drepturile și obligațiile părților în organizarea și exercitarea funcției de urbanism.</w:t>
      </w:r>
    </w:p>
    <w:p w:rsidR="009A5488" w:rsidRPr="00906BB0" w:rsidRDefault="009A5488" w:rsidP="009A5488">
      <w:pPr>
        <w:pStyle w:val="ListParagraph"/>
        <w:numPr>
          <w:ilvl w:val="0"/>
          <w:numId w:val="2"/>
        </w:numPr>
        <w:rPr>
          <w:rFonts w:ascii="Arial" w:hAnsi="Arial" w:cs="Arial"/>
          <w:bCs/>
          <w:sz w:val="24"/>
          <w:szCs w:val="24"/>
          <w:lang w:val="ro-RO"/>
        </w:rPr>
      </w:pPr>
      <w:r w:rsidRPr="00906BB0">
        <w:rPr>
          <w:rFonts w:ascii="Arial" w:hAnsi="Arial" w:cs="Arial"/>
          <w:bCs/>
          <w:sz w:val="24"/>
          <w:szCs w:val="24"/>
          <w:lang w:val="ro-RO"/>
        </w:rPr>
        <w:t>CAPITOLUL III     Atribuțiile compartimentului de urbanism</w:t>
      </w:r>
    </w:p>
    <w:p w:rsidR="009A5488" w:rsidRPr="00906BB0" w:rsidRDefault="009A5488" w:rsidP="009A5488">
      <w:pPr>
        <w:pStyle w:val="ListParagraph"/>
        <w:numPr>
          <w:ilvl w:val="0"/>
          <w:numId w:val="2"/>
        </w:numPr>
        <w:rPr>
          <w:rFonts w:ascii="Arial" w:hAnsi="Arial" w:cs="Arial"/>
          <w:bCs/>
          <w:sz w:val="24"/>
          <w:szCs w:val="24"/>
          <w:lang w:val="ro-RO"/>
        </w:rPr>
      </w:pPr>
      <w:r w:rsidRPr="00906BB0">
        <w:rPr>
          <w:rFonts w:ascii="Arial" w:hAnsi="Arial" w:cs="Arial"/>
          <w:bCs/>
          <w:sz w:val="24"/>
          <w:szCs w:val="24"/>
          <w:lang w:val="ro-RO"/>
        </w:rPr>
        <w:t>CAPITOLUL IV     Drepturile și obligațiile financiare ale părților</w:t>
      </w:r>
    </w:p>
    <w:p w:rsidR="009A5488" w:rsidRPr="00906BB0" w:rsidRDefault="009A5488" w:rsidP="009A5488">
      <w:pPr>
        <w:pStyle w:val="ListParagraph"/>
        <w:numPr>
          <w:ilvl w:val="0"/>
          <w:numId w:val="2"/>
        </w:numPr>
        <w:rPr>
          <w:rFonts w:ascii="Arial" w:hAnsi="Arial" w:cs="Arial"/>
          <w:bCs/>
          <w:sz w:val="24"/>
          <w:szCs w:val="24"/>
          <w:lang w:val="ro-RO"/>
        </w:rPr>
      </w:pPr>
      <w:r w:rsidRPr="00906BB0">
        <w:rPr>
          <w:rFonts w:ascii="Arial" w:hAnsi="Arial" w:cs="Arial"/>
          <w:bCs/>
          <w:sz w:val="24"/>
          <w:szCs w:val="24"/>
          <w:lang w:val="ro-RO"/>
        </w:rPr>
        <w:t xml:space="preserve">CAPITOLUL V      Clauza de confidențialitate </w:t>
      </w:r>
    </w:p>
    <w:p w:rsidR="009A5488" w:rsidRPr="00906BB0" w:rsidRDefault="009A5488" w:rsidP="009A5488">
      <w:pPr>
        <w:pStyle w:val="ListParagraph"/>
        <w:numPr>
          <w:ilvl w:val="0"/>
          <w:numId w:val="2"/>
        </w:numPr>
        <w:rPr>
          <w:rFonts w:ascii="Arial" w:hAnsi="Arial" w:cs="Arial"/>
          <w:bCs/>
          <w:sz w:val="24"/>
          <w:szCs w:val="24"/>
          <w:lang w:val="ro-RO"/>
        </w:rPr>
      </w:pPr>
      <w:r w:rsidRPr="00906BB0">
        <w:rPr>
          <w:rFonts w:ascii="Arial" w:hAnsi="Arial" w:cs="Arial"/>
          <w:bCs/>
          <w:sz w:val="24"/>
          <w:szCs w:val="24"/>
          <w:lang w:val="ro-RO"/>
        </w:rPr>
        <w:t>CAPITOLUL VI     Forța majoră și litigii</w:t>
      </w:r>
    </w:p>
    <w:p w:rsidR="009A5488" w:rsidRPr="00906BB0" w:rsidRDefault="009A5488" w:rsidP="009A5488">
      <w:pPr>
        <w:pStyle w:val="ListParagraph"/>
        <w:numPr>
          <w:ilvl w:val="0"/>
          <w:numId w:val="2"/>
        </w:numPr>
        <w:rPr>
          <w:rFonts w:ascii="Arial" w:hAnsi="Arial" w:cs="Arial"/>
          <w:bCs/>
          <w:sz w:val="24"/>
          <w:szCs w:val="24"/>
          <w:lang w:val="ro-RO"/>
        </w:rPr>
      </w:pPr>
      <w:r w:rsidRPr="00906BB0">
        <w:rPr>
          <w:rFonts w:ascii="Arial" w:hAnsi="Arial" w:cs="Arial"/>
          <w:bCs/>
          <w:sz w:val="24"/>
          <w:szCs w:val="24"/>
          <w:lang w:val="ro-RO"/>
        </w:rPr>
        <w:t>CAPITOLUL VII    Durata și încetarea acordului de cooperare</w:t>
      </w:r>
    </w:p>
    <w:p w:rsidR="009A5488" w:rsidRDefault="009A5488" w:rsidP="009A5488">
      <w:pPr>
        <w:pStyle w:val="ListParagraph"/>
        <w:numPr>
          <w:ilvl w:val="0"/>
          <w:numId w:val="2"/>
        </w:numPr>
        <w:rPr>
          <w:rFonts w:ascii="Arial" w:hAnsi="Arial" w:cs="Arial"/>
          <w:bCs/>
          <w:sz w:val="24"/>
          <w:szCs w:val="24"/>
          <w:lang w:val="ro-RO"/>
        </w:rPr>
      </w:pPr>
      <w:r w:rsidRPr="00906BB0">
        <w:rPr>
          <w:rFonts w:ascii="Arial" w:hAnsi="Arial" w:cs="Arial"/>
          <w:bCs/>
          <w:sz w:val="24"/>
          <w:szCs w:val="24"/>
          <w:lang w:val="ro-RO"/>
        </w:rPr>
        <w:t xml:space="preserve">CAPITOLUL VIII  </w:t>
      </w:r>
      <w:r>
        <w:rPr>
          <w:rFonts w:ascii="Arial" w:hAnsi="Arial" w:cs="Arial"/>
          <w:bCs/>
          <w:sz w:val="24"/>
          <w:szCs w:val="24"/>
          <w:lang w:val="ro-RO"/>
        </w:rPr>
        <w:t xml:space="preserve"> </w:t>
      </w:r>
      <w:r w:rsidRPr="00906BB0">
        <w:rPr>
          <w:rFonts w:ascii="Arial" w:hAnsi="Arial" w:cs="Arial"/>
          <w:bCs/>
          <w:sz w:val="24"/>
          <w:szCs w:val="24"/>
          <w:lang w:val="ro-RO"/>
        </w:rPr>
        <w:t>Dispoziții finale</w:t>
      </w:r>
    </w:p>
    <w:p w:rsidR="009A5488" w:rsidRPr="00906BB0" w:rsidRDefault="009A5488" w:rsidP="009A5488">
      <w:pPr>
        <w:pStyle w:val="ListParagraph"/>
        <w:rPr>
          <w:rFonts w:ascii="Arial" w:hAnsi="Arial" w:cs="Arial"/>
          <w:bCs/>
          <w:sz w:val="24"/>
          <w:szCs w:val="24"/>
          <w:lang w:val="ro-RO"/>
        </w:rPr>
      </w:pPr>
    </w:p>
    <w:p w:rsidR="009A5488" w:rsidRPr="00906BB0" w:rsidRDefault="009A5488" w:rsidP="009A5488">
      <w:pPr>
        <w:pStyle w:val="ListParagraph"/>
        <w:jc w:val="center"/>
        <w:rPr>
          <w:rFonts w:ascii="Arial" w:hAnsi="Arial" w:cs="Arial"/>
          <w:b/>
          <w:sz w:val="24"/>
          <w:szCs w:val="24"/>
          <w:lang w:val="ro-RO"/>
        </w:rPr>
      </w:pPr>
      <w:r w:rsidRPr="00906BB0">
        <w:rPr>
          <w:rFonts w:ascii="Arial" w:hAnsi="Arial" w:cs="Arial"/>
          <w:b/>
          <w:sz w:val="24"/>
          <w:szCs w:val="24"/>
          <w:lang w:val="ro-RO"/>
        </w:rPr>
        <w:t>CAPITOLUL I</w:t>
      </w:r>
    </w:p>
    <w:p w:rsidR="009A5488" w:rsidRDefault="009A5488" w:rsidP="009A5488">
      <w:pPr>
        <w:pStyle w:val="ListParagraph"/>
        <w:jc w:val="center"/>
        <w:rPr>
          <w:rFonts w:ascii="Arial" w:hAnsi="Arial" w:cs="Arial"/>
          <w:b/>
          <w:sz w:val="24"/>
          <w:szCs w:val="24"/>
          <w:lang w:val="ro-RO"/>
        </w:rPr>
      </w:pPr>
      <w:r w:rsidRPr="00906BB0">
        <w:rPr>
          <w:rFonts w:ascii="Arial" w:hAnsi="Arial" w:cs="Arial"/>
          <w:b/>
          <w:sz w:val="24"/>
          <w:szCs w:val="24"/>
          <w:lang w:val="ro-RO"/>
        </w:rPr>
        <w:t>Obiectivul acordului de cooperare</w:t>
      </w:r>
    </w:p>
    <w:p w:rsidR="009A5488" w:rsidRPr="00906BB0" w:rsidRDefault="009A5488" w:rsidP="009A5488">
      <w:pPr>
        <w:pStyle w:val="ListParagraph"/>
        <w:jc w:val="center"/>
        <w:rPr>
          <w:rFonts w:ascii="Arial" w:hAnsi="Arial" w:cs="Arial"/>
          <w:b/>
          <w:sz w:val="24"/>
          <w:szCs w:val="24"/>
          <w:lang w:val="ro-RO"/>
        </w:rPr>
      </w:pPr>
    </w:p>
    <w:p w:rsidR="009A5488" w:rsidRPr="00906BB0" w:rsidRDefault="009A5488" w:rsidP="009A5488">
      <w:pPr>
        <w:pStyle w:val="ListParagraph"/>
        <w:ind w:left="142"/>
        <w:jc w:val="both"/>
        <w:rPr>
          <w:rFonts w:ascii="Arial" w:hAnsi="Arial" w:cs="Arial"/>
          <w:sz w:val="24"/>
          <w:szCs w:val="24"/>
          <w:lang w:val="ro-RO"/>
        </w:rPr>
      </w:pPr>
      <w:r w:rsidRPr="00906BB0">
        <w:rPr>
          <w:rFonts w:ascii="Arial" w:hAnsi="Arial" w:cs="Arial"/>
          <w:b/>
          <w:sz w:val="24"/>
          <w:szCs w:val="24"/>
          <w:lang w:val="ro-RO"/>
        </w:rPr>
        <w:t xml:space="preserve">Art. 1. (1)  </w:t>
      </w:r>
      <w:r w:rsidRPr="00906BB0">
        <w:rPr>
          <w:rFonts w:ascii="Arial" w:hAnsi="Arial" w:cs="Arial"/>
          <w:sz w:val="24"/>
          <w:szCs w:val="24"/>
          <w:lang w:val="ro-RO"/>
        </w:rPr>
        <w:t>Obiectul prezentului acord îl constituie cooperarea dintre Asociația de Dezvoltare Intercomunitară a Comunelor Sătmărene ACSA și entitățil</w:t>
      </w:r>
      <w:r>
        <w:rPr>
          <w:rFonts w:ascii="Arial" w:hAnsi="Arial" w:cs="Arial"/>
          <w:sz w:val="24"/>
          <w:szCs w:val="24"/>
          <w:lang w:val="ro-RO"/>
        </w:rPr>
        <w:t xml:space="preserve">e </w:t>
      </w:r>
      <w:r w:rsidRPr="00906BB0">
        <w:rPr>
          <w:rFonts w:ascii="Arial" w:hAnsi="Arial" w:cs="Arial"/>
          <w:sz w:val="24"/>
          <w:szCs w:val="24"/>
          <w:lang w:val="ro-RO"/>
        </w:rPr>
        <w:t xml:space="preserve">publice locale semnatare, prin reprezentanții legali, în vederea organizării și exercitării funcției </w:t>
      </w:r>
      <w:r>
        <w:rPr>
          <w:rFonts w:ascii="Arial" w:hAnsi="Arial" w:cs="Arial"/>
          <w:sz w:val="24"/>
          <w:szCs w:val="24"/>
          <w:lang w:val="ro-RO"/>
        </w:rPr>
        <w:t xml:space="preserve">de </w:t>
      </w:r>
      <w:r w:rsidRPr="00906BB0">
        <w:rPr>
          <w:rFonts w:ascii="Arial" w:hAnsi="Arial" w:cs="Arial"/>
          <w:sz w:val="24"/>
          <w:szCs w:val="24"/>
          <w:lang w:val="ro-RO"/>
        </w:rPr>
        <w:t>urbanism și amenajarea teritoriului în cadrul acestora, în conformitatea cu prevederile următoarelor acte normative:</w:t>
      </w:r>
    </w:p>
    <w:p w:rsidR="009A5488" w:rsidRPr="00906BB0" w:rsidRDefault="009A5488" w:rsidP="009A5488">
      <w:pPr>
        <w:pStyle w:val="ListParagraph"/>
        <w:ind w:left="142"/>
        <w:jc w:val="both"/>
        <w:rPr>
          <w:rFonts w:ascii="Arial" w:hAnsi="Arial" w:cs="Arial"/>
          <w:bCs/>
          <w:i/>
          <w:iCs/>
          <w:sz w:val="24"/>
          <w:szCs w:val="24"/>
          <w:lang w:val="ro-RO"/>
        </w:rPr>
      </w:pPr>
      <w:r w:rsidRPr="00906BB0">
        <w:rPr>
          <w:rFonts w:ascii="Arial" w:hAnsi="Arial" w:cs="Arial"/>
          <w:bCs/>
          <w:i/>
          <w:iCs/>
          <w:sz w:val="24"/>
          <w:szCs w:val="24"/>
          <w:lang w:val="ro-RO"/>
        </w:rPr>
        <w:t>-Cartei europene a autonomiei locale, adoptată de Strasburg la 15 octombrie 1985 și ratificată prin Legea nr. 199/1997;</w:t>
      </w:r>
    </w:p>
    <w:p w:rsidR="009A5488" w:rsidRPr="00906BB0" w:rsidRDefault="009A5488" w:rsidP="009A5488">
      <w:pPr>
        <w:pStyle w:val="ListParagraph"/>
        <w:ind w:left="142"/>
        <w:jc w:val="both"/>
        <w:rPr>
          <w:rFonts w:ascii="Arial" w:hAnsi="Arial" w:cs="Arial"/>
          <w:bCs/>
          <w:i/>
          <w:iCs/>
          <w:sz w:val="24"/>
          <w:szCs w:val="24"/>
          <w:lang w:val="ro-RO"/>
        </w:rPr>
      </w:pPr>
      <w:r w:rsidRPr="00906BB0">
        <w:rPr>
          <w:rFonts w:ascii="Arial" w:hAnsi="Arial" w:cs="Arial"/>
          <w:bCs/>
          <w:i/>
          <w:iCs/>
          <w:sz w:val="24"/>
          <w:szCs w:val="24"/>
          <w:lang w:val="ro-RO"/>
        </w:rPr>
        <w:t>- Art. 89, alin (1) și alin (3) din OUG nr. 57/2019 privind Codul Administrativ;</w:t>
      </w:r>
    </w:p>
    <w:p w:rsidR="009A5488" w:rsidRPr="00906BB0" w:rsidRDefault="009A5488" w:rsidP="009A5488">
      <w:pPr>
        <w:pStyle w:val="ListParagraph"/>
        <w:ind w:left="142"/>
        <w:jc w:val="both"/>
        <w:rPr>
          <w:rFonts w:ascii="Arial" w:hAnsi="Arial" w:cs="Arial"/>
          <w:bCs/>
          <w:i/>
          <w:iCs/>
          <w:sz w:val="24"/>
          <w:szCs w:val="24"/>
          <w:lang w:val="ro-RO"/>
        </w:rPr>
      </w:pPr>
      <w:r w:rsidRPr="00906BB0">
        <w:rPr>
          <w:rFonts w:ascii="Arial" w:hAnsi="Arial" w:cs="Arial"/>
          <w:bCs/>
          <w:i/>
          <w:iCs/>
          <w:sz w:val="24"/>
          <w:szCs w:val="24"/>
          <w:lang w:val="ro-RO"/>
        </w:rPr>
        <w:t>- Hotărârea nr</w:t>
      </w:r>
      <w:r>
        <w:rPr>
          <w:rFonts w:ascii="Arial" w:hAnsi="Arial" w:cs="Arial"/>
          <w:bCs/>
          <w:i/>
          <w:iCs/>
          <w:sz w:val="24"/>
          <w:szCs w:val="24"/>
          <w:lang w:val="ro-RO"/>
        </w:rPr>
        <w:t>.</w:t>
      </w:r>
      <w:r w:rsidRPr="00906BB0">
        <w:rPr>
          <w:rFonts w:ascii="Arial" w:hAnsi="Arial" w:cs="Arial"/>
          <w:bCs/>
          <w:i/>
          <w:iCs/>
          <w:sz w:val="24"/>
          <w:szCs w:val="24"/>
          <w:lang w:val="ro-RO"/>
        </w:rPr>
        <w:t xml:space="preserve"> 1425 din 11.10.2016 pentru aprobarea normelor metodologice de aplicare a prevederilor Legii securității și sănătății în muncă nr. 319/2006;</w:t>
      </w:r>
    </w:p>
    <w:p w:rsidR="009A5488" w:rsidRPr="00906BB0" w:rsidRDefault="009A5488" w:rsidP="009A5488">
      <w:pPr>
        <w:pStyle w:val="ListParagraph"/>
        <w:ind w:left="142"/>
        <w:jc w:val="both"/>
        <w:rPr>
          <w:rFonts w:ascii="Arial" w:hAnsi="Arial" w:cs="Arial"/>
          <w:bCs/>
          <w:i/>
          <w:iCs/>
          <w:sz w:val="24"/>
          <w:szCs w:val="24"/>
          <w:lang w:val="ro-RO"/>
        </w:rPr>
      </w:pPr>
      <w:r w:rsidRPr="00906BB0">
        <w:rPr>
          <w:rFonts w:ascii="Arial" w:hAnsi="Arial" w:cs="Arial"/>
          <w:bCs/>
          <w:i/>
          <w:iCs/>
          <w:sz w:val="24"/>
          <w:szCs w:val="24"/>
          <w:lang w:val="ro-RO"/>
        </w:rPr>
        <w:t>- Legea 350/2001, privind amenajarea teritoriului și urbanismului;</w:t>
      </w:r>
    </w:p>
    <w:p w:rsidR="009A5488" w:rsidRPr="00906BB0" w:rsidRDefault="009A5488" w:rsidP="009A5488">
      <w:pPr>
        <w:pStyle w:val="ListParagraph"/>
        <w:ind w:left="142"/>
        <w:jc w:val="both"/>
        <w:rPr>
          <w:rFonts w:ascii="Arial" w:hAnsi="Arial" w:cs="Arial"/>
          <w:bCs/>
          <w:i/>
          <w:iCs/>
          <w:sz w:val="24"/>
          <w:szCs w:val="24"/>
          <w:lang w:val="ro-RO"/>
        </w:rPr>
      </w:pPr>
      <w:r w:rsidRPr="00906BB0">
        <w:rPr>
          <w:rFonts w:ascii="Arial" w:hAnsi="Arial" w:cs="Arial"/>
          <w:bCs/>
          <w:i/>
          <w:iCs/>
          <w:sz w:val="24"/>
          <w:szCs w:val="24"/>
          <w:lang w:val="ro-RO"/>
        </w:rPr>
        <w:t>-Legea nr. 50/1991, privind autorizarea executării lucrărilor de construcții, cu completările și modificările ulterioare;</w:t>
      </w:r>
    </w:p>
    <w:p w:rsidR="009A5488" w:rsidRPr="00906BB0" w:rsidRDefault="009A5488" w:rsidP="009A5488">
      <w:pPr>
        <w:pStyle w:val="ListParagraph"/>
        <w:spacing w:line="240" w:lineRule="auto"/>
        <w:ind w:left="142"/>
        <w:jc w:val="both"/>
        <w:rPr>
          <w:rFonts w:ascii="Arial" w:hAnsi="Arial" w:cs="Arial"/>
          <w:bCs/>
          <w:i/>
          <w:iCs/>
          <w:sz w:val="24"/>
          <w:szCs w:val="24"/>
          <w:lang w:val="ro-RO"/>
        </w:rPr>
      </w:pPr>
      <w:r w:rsidRPr="00906BB0">
        <w:rPr>
          <w:rFonts w:ascii="Arial" w:hAnsi="Arial" w:cs="Arial"/>
          <w:bCs/>
          <w:i/>
          <w:iCs/>
          <w:sz w:val="24"/>
          <w:szCs w:val="24"/>
          <w:lang w:val="ro-RO"/>
        </w:rPr>
        <w:t>- Art. 24 alin. (1¹)-(1³) și Art. 35 alin. (6) din Legea nr. 273/2006 privind finanțele publice locale, cu modificările și completările ulterioare;</w:t>
      </w:r>
    </w:p>
    <w:p w:rsidR="009A5488" w:rsidRPr="00906BB0" w:rsidRDefault="009A5488" w:rsidP="009A5488">
      <w:pPr>
        <w:pStyle w:val="ListParagraph"/>
        <w:spacing w:line="240" w:lineRule="auto"/>
        <w:ind w:left="142"/>
        <w:jc w:val="both"/>
        <w:rPr>
          <w:rFonts w:ascii="Arial" w:hAnsi="Arial" w:cs="Arial"/>
          <w:bCs/>
          <w:i/>
          <w:iCs/>
          <w:sz w:val="24"/>
          <w:szCs w:val="24"/>
          <w:lang w:val="ro-RO"/>
        </w:rPr>
      </w:pPr>
      <w:r w:rsidRPr="00906BB0">
        <w:rPr>
          <w:rFonts w:ascii="Arial" w:hAnsi="Arial" w:cs="Arial"/>
          <w:bCs/>
          <w:i/>
          <w:iCs/>
          <w:sz w:val="24"/>
          <w:szCs w:val="24"/>
          <w:lang w:val="ro-RO"/>
        </w:rPr>
        <w:t>- Constituția României;</w:t>
      </w:r>
    </w:p>
    <w:p w:rsidR="009A5488" w:rsidRPr="00906BB0" w:rsidRDefault="009A5488" w:rsidP="009A5488">
      <w:pPr>
        <w:pStyle w:val="ListParagraph"/>
        <w:spacing w:line="240" w:lineRule="auto"/>
        <w:ind w:left="142"/>
        <w:jc w:val="both"/>
        <w:rPr>
          <w:rFonts w:ascii="Arial" w:hAnsi="Arial" w:cs="Arial"/>
          <w:bCs/>
          <w:i/>
          <w:iCs/>
          <w:sz w:val="24"/>
          <w:szCs w:val="24"/>
          <w:lang w:val="ro-RO"/>
        </w:rPr>
      </w:pPr>
      <w:r w:rsidRPr="00906BB0">
        <w:rPr>
          <w:rFonts w:ascii="Arial" w:hAnsi="Arial" w:cs="Arial"/>
          <w:bCs/>
          <w:i/>
          <w:iCs/>
          <w:sz w:val="24"/>
          <w:szCs w:val="24"/>
          <w:lang w:val="ro-RO"/>
        </w:rPr>
        <w:t>- Codul muncii;</w:t>
      </w:r>
    </w:p>
    <w:p w:rsidR="009A5488" w:rsidRPr="00906BB0" w:rsidRDefault="009A5488" w:rsidP="009A5488">
      <w:pPr>
        <w:pStyle w:val="ListParagraph"/>
        <w:spacing w:line="240" w:lineRule="auto"/>
        <w:ind w:left="142"/>
        <w:jc w:val="both"/>
        <w:rPr>
          <w:rFonts w:ascii="Arial" w:hAnsi="Arial" w:cs="Arial"/>
          <w:bCs/>
          <w:i/>
          <w:iCs/>
          <w:sz w:val="24"/>
          <w:szCs w:val="24"/>
          <w:lang w:val="ro-RO"/>
        </w:rPr>
      </w:pPr>
      <w:r w:rsidRPr="00906BB0">
        <w:rPr>
          <w:rFonts w:ascii="Arial" w:hAnsi="Arial" w:cs="Arial"/>
          <w:bCs/>
          <w:i/>
          <w:iCs/>
          <w:sz w:val="24"/>
          <w:szCs w:val="24"/>
          <w:lang w:val="ro-RO"/>
        </w:rPr>
        <w:lastRenderedPageBreak/>
        <w:t>- Legii nr. 182/2002 privind protecția informațiilor clasificate, cu mod</w:t>
      </w:r>
      <w:r>
        <w:rPr>
          <w:rFonts w:ascii="Arial" w:hAnsi="Arial" w:cs="Arial"/>
          <w:bCs/>
          <w:i/>
          <w:iCs/>
          <w:sz w:val="24"/>
          <w:szCs w:val="24"/>
          <w:lang w:val="ro-RO"/>
        </w:rPr>
        <w:t>i</w:t>
      </w:r>
      <w:r w:rsidRPr="00906BB0">
        <w:rPr>
          <w:rFonts w:ascii="Arial" w:hAnsi="Arial" w:cs="Arial"/>
          <w:bCs/>
          <w:i/>
          <w:iCs/>
          <w:sz w:val="24"/>
          <w:szCs w:val="24"/>
          <w:lang w:val="ro-RO"/>
        </w:rPr>
        <w:t>f</w:t>
      </w:r>
      <w:r>
        <w:rPr>
          <w:rFonts w:ascii="Arial" w:hAnsi="Arial" w:cs="Arial"/>
          <w:bCs/>
          <w:i/>
          <w:iCs/>
          <w:sz w:val="24"/>
          <w:szCs w:val="24"/>
          <w:lang w:val="ro-RO"/>
        </w:rPr>
        <w:t>i</w:t>
      </w:r>
      <w:r w:rsidRPr="00906BB0">
        <w:rPr>
          <w:rFonts w:ascii="Arial" w:hAnsi="Arial" w:cs="Arial"/>
          <w:bCs/>
          <w:i/>
          <w:iCs/>
          <w:sz w:val="24"/>
          <w:szCs w:val="24"/>
          <w:lang w:val="ro-RO"/>
        </w:rPr>
        <w:t>cările și completările ulterioare</w:t>
      </w:r>
    </w:p>
    <w:p w:rsidR="009A5488" w:rsidRPr="00906BB0" w:rsidRDefault="009A5488" w:rsidP="009A5488">
      <w:pPr>
        <w:pStyle w:val="ListParagraph"/>
        <w:spacing w:line="240" w:lineRule="auto"/>
        <w:ind w:left="142"/>
        <w:jc w:val="both"/>
        <w:rPr>
          <w:rFonts w:ascii="Arial" w:hAnsi="Arial" w:cs="Arial"/>
          <w:bCs/>
          <w:i/>
          <w:iCs/>
          <w:sz w:val="24"/>
          <w:szCs w:val="24"/>
          <w:lang w:val="ro-RO"/>
        </w:rPr>
      </w:pPr>
      <w:r w:rsidRPr="00906BB0">
        <w:rPr>
          <w:rFonts w:ascii="Arial" w:hAnsi="Arial" w:cs="Arial"/>
          <w:bCs/>
          <w:i/>
          <w:iCs/>
          <w:sz w:val="24"/>
          <w:szCs w:val="24"/>
          <w:lang w:val="ro-RO"/>
        </w:rPr>
        <w:t>- Hotărârea Guvernului nr. 781/2002 privind protecția informațiilor secrete de serviciu, cu modificările și completările ulterioare;</w:t>
      </w:r>
    </w:p>
    <w:p w:rsidR="009A5488" w:rsidRPr="00906BB0" w:rsidRDefault="009A5488" w:rsidP="009A5488">
      <w:pPr>
        <w:pStyle w:val="ListParagraph"/>
        <w:spacing w:line="240" w:lineRule="auto"/>
        <w:ind w:left="142"/>
        <w:jc w:val="both"/>
        <w:rPr>
          <w:rFonts w:ascii="Arial" w:hAnsi="Arial" w:cs="Arial"/>
          <w:bCs/>
          <w:i/>
          <w:iCs/>
          <w:sz w:val="24"/>
          <w:szCs w:val="24"/>
          <w:lang w:val="ro-RO"/>
        </w:rPr>
      </w:pPr>
      <w:r w:rsidRPr="00906BB0">
        <w:rPr>
          <w:rFonts w:ascii="Arial" w:hAnsi="Arial" w:cs="Arial"/>
          <w:bCs/>
          <w:i/>
          <w:iCs/>
          <w:sz w:val="24"/>
          <w:szCs w:val="24"/>
          <w:lang w:val="ro-RO"/>
        </w:rPr>
        <w:t>- Statutul Asociației de Dezvoltare Intercomunitară a Comunelor Sătmărene ACSA;</w:t>
      </w:r>
    </w:p>
    <w:p w:rsidR="009A5488" w:rsidRPr="00906BB0" w:rsidRDefault="009A5488" w:rsidP="009A5488">
      <w:pPr>
        <w:pStyle w:val="ListParagraph"/>
        <w:spacing w:line="240" w:lineRule="auto"/>
        <w:ind w:left="142"/>
        <w:jc w:val="both"/>
        <w:rPr>
          <w:rFonts w:ascii="Arial" w:hAnsi="Arial" w:cs="Arial"/>
          <w:bCs/>
          <w:i/>
          <w:iCs/>
          <w:sz w:val="24"/>
          <w:szCs w:val="24"/>
          <w:lang w:val="ro-RO"/>
        </w:rPr>
      </w:pPr>
      <w:r w:rsidRPr="00906BB0">
        <w:rPr>
          <w:rFonts w:ascii="Arial" w:hAnsi="Arial" w:cs="Arial"/>
          <w:bCs/>
          <w:i/>
          <w:iCs/>
          <w:sz w:val="24"/>
          <w:szCs w:val="24"/>
          <w:lang w:val="ro-RO"/>
        </w:rPr>
        <w:t>- Ordinul 2477/2020 privind aprobarea modelului cadru al Acordului de cooperare pentru organizarea și exercitarea unor activități în scopul realizării unor atribuții stabilite prin lege autorităților publice locale;</w:t>
      </w:r>
    </w:p>
    <w:p w:rsidR="009A5488" w:rsidRPr="00906BB0" w:rsidRDefault="009A5488" w:rsidP="009A5488">
      <w:pPr>
        <w:pStyle w:val="ListParagraph"/>
        <w:ind w:left="142"/>
        <w:jc w:val="both"/>
        <w:rPr>
          <w:rFonts w:ascii="Arial" w:hAnsi="Arial" w:cs="Arial"/>
          <w:b/>
          <w:sz w:val="24"/>
          <w:szCs w:val="24"/>
          <w:lang w:val="ro-RO"/>
        </w:rPr>
      </w:pPr>
    </w:p>
    <w:p w:rsidR="009A5488" w:rsidRPr="00906BB0" w:rsidRDefault="009A5488" w:rsidP="009A5488">
      <w:pPr>
        <w:pStyle w:val="ListParagraph"/>
        <w:ind w:left="142" w:right="-330"/>
        <w:jc w:val="both"/>
        <w:rPr>
          <w:rFonts w:ascii="Arial" w:hAnsi="Arial" w:cs="Arial"/>
          <w:sz w:val="24"/>
          <w:szCs w:val="24"/>
        </w:rPr>
      </w:pPr>
      <w:proofErr w:type="gramStart"/>
      <w:r w:rsidRPr="00906BB0">
        <w:rPr>
          <w:rFonts w:ascii="Arial" w:hAnsi="Arial" w:cs="Arial"/>
          <w:sz w:val="24"/>
          <w:szCs w:val="24"/>
        </w:rPr>
        <w:t>- Conform</w:t>
      </w:r>
      <w:proofErr w:type="gramEnd"/>
      <w:r w:rsidRPr="00906BB0">
        <w:rPr>
          <w:rFonts w:ascii="Arial" w:hAnsi="Arial" w:cs="Arial"/>
          <w:sz w:val="24"/>
          <w:szCs w:val="24"/>
        </w:rPr>
        <w:t xml:space="preserve"> prevederilor art. </w:t>
      </w:r>
      <w:proofErr w:type="gramStart"/>
      <w:r w:rsidRPr="00906BB0">
        <w:rPr>
          <w:rFonts w:ascii="Arial" w:hAnsi="Arial" w:cs="Arial"/>
          <w:sz w:val="24"/>
          <w:szCs w:val="24"/>
        </w:rPr>
        <w:t>36, alin.</w:t>
      </w:r>
      <w:proofErr w:type="gramEnd"/>
      <w:r w:rsidRPr="00906BB0">
        <w:rPr>
          <w:rFonts w:ascii="Arial" w:hAnsi="Arial" w:cs="Arial"/>
          <w:sz w:val="24"/>
          <w:szCs w:val="24"/>
        </w:rPr>
        <w:t xml:space="preserve"> (9), din Legea 350/2001, comunele care nu pot asigura organizarea structurii de specialitate în domeniul amenajării teritoriului și ur</w:t>
      </w:r>
      <w:r>
        <w:rPr>
          <w:rFonts w:ascii="Arial" w:hAnsi="Arial" w:cs="Arial"/>
          <w:sz w:val="24"/>
          <w:szCs w:val="24"/>
        </w:rPr>
        <w:t>ban</w:t>
      </w:r>
      <w:r w:rsidRPr="00906BB0">
        <w:rPr>
          <w:rFonts w:ascii="Arial" w:hAnsi="Arial" w:cs="Arial"/>
          <w:sz w:val="24"/>
          <w:szCs w:val="24"/>
        </w:rPr>
        <w:t>ismului în cadrul aparatului</w:t>
      </w:r>
      <w:r>
        <w:rPr>
          <w:rFonts w:ascii="Arial" w:hAnsi="Arial" w:cs="Arial"/>
          <w:sz w:val="24"/>
          <w:szCs w:val="24"/>
        </w:rPr>
        <w:t>,</w:t>
      </w:r>
      <w:r w:rsidRPr="00906BB0">
        <w:rPr>
          <w:rFonts w:ascii="Arial" w:hAnsi="Arial" w:cs="Arial"/>
          <w:sz w:val="24"/>
          <w:szCs w:val="24"/>
        </w:rPr>
        <w:t xml:space="preserve"> pot forma asociații de dezvoltare intercomunitară, constituie în condițiile legii, împreună cu alte comune sau cu orașe, în vederea asigurării furnizării în comun a serviciilor publice privind planificare urbana și teritorială, eliberarea certificatelor de urbanism și a autorizațiilor de construire.</w:t>
      </w:r>
    </w:p>
    <w:p w:rsidR="009A5488" w:rsidRPr="00906BB0" w:rsidRDefault="009A5488" w:rsidP="009A5488">
      <w:pPr>
        <w:pStyle w:val="ListParagraph"/>
        <w:ind w:left="142" w:right="-330"/>
        <w:jc w:val="both"/>
        <w:rPr>
          <w:rFonts w:ascii="Arial" w:hAnsi="Arial" w:cs="Arial"/>
          <w:sz w:val="24"/>
          <w:szCs w:val="24"/>
          <w:lang w:val="ro-RO"/>
        </w:rPr>
      </w:pPr>
      <w:r w:rsidRPr="00906BB0">
        <w:rPr>
          <w:rFonts w:ascii="Arial" w:hAnsi="Arial" w:cs="Arial"/>
          <w:sz w:val="24"/>
          <w:szCs w:val="24"/>
        </w:rPr>
        <w:t>-</w:t>
      </w:r>
      <w:r>
        <w:rPr>
          <w:rFonts w:ascii="Arial" w:hAnsi="Arial" w:cs="Arial"/>
          <w:sz w:val="24"/>
          <w:szCs w:val="24"/>
        </w:rPr>
        <w:t xml:space="preserve"> </w:t>
      </w:r>
      <w:r w:rsidRPr="00906BB0">
        <w:rPr>
          <w:rFonts w:ascii="Arial" w:hAnsi="Arial" w:cs="Arial"/>
          <w:sz w:val="24"/>
          <w:szCs w:val="24"/>
        </w:rPr>
        <w:t>Asociațiile de dezvoltare comunitară (A.D.I.)  pot furniza, prin aparatul tehnic al acestora, compus din specialiști având formația profesională de arhitect diplomat, urbanist diplomat sau de conductor architect, inginer sau subinginer în domeniul construcțiilor, absolvent al unor cursuri de specializare postuniversitară sau master în domeniul amenajării teritoriului și urbanismului, specialiști atestați de Registrul Urbaniștilor din România, servicii de consiliere de specialitate care să asigure fundamentarea deciziilor administrației publice locale privind planificarea urbană și teritorială în vederea gestionării coerente și eficiente a teritoriului, inclusiv a emiterii certificatelor de urbanism și autorizațiilor de construire.</w:t>
      </w:r>
    </w:p>
    <w:p w:rsidR="009A5488" w:rsidRPr="00906BB0" w:rsidRDefault="009A5488" w:rsidP="009A5488">
      <w:pPr>
        <w:pStyle w:val="ListParagraph"/>
        <w:ind w:left="142" w:right="-330"/>
        <w:jc w:val="both"/>
        <w:rPr>
          <w:rFonts w:ascii="Arial" w:hAnsi="Arial" w:cs="Arial"/>
          <w:sz w:val="24"/>
          <w:szCs w:val="24"/>
        </w:rPr>
      </w:pPr>
      <w:r w:rsidRPr="00906BB0">
        <w:rPr>
          <w:rFonts w:ascii="Arial" w:hAnsi="Arial" w:cs="Arial"/>
          <w:sz w:val="24"/>
          <w:szCs w:val="24"/>
        </w:rPr>
        <w:t xml:space="preserve">- Aparatul tehnic al A.D.I. va întocmi, la solicitarea scrisă a primarului interest, rapoarte tehnice care să fundamenteze emiterea de către primarul </w:t>
      </w:r>
      <w:r>
        <w:rPr>
          <w:rFonts w:ascii="Arial" w:hAnsi="Arial" w:cs="Arial"/>
          <w:sz w:val="24"/>
          <w:szCs w:val="24"/>
        </w:rPr>
        <w:t>orașului/comunei</w:t>
      </w:r>
      <w:r w:rsidRPr="00906BB0">
        <w:rPr>
          <w:rFonts w:ascii="Arial" w:hAnsi="Arial" w:cs="Arial"/>
          <w:sz w:val="24"/>
          <w:szCs w:val="24"/>
        </w:rPr>
        <w:t xml:space="preserve"> a certificatelor de urbanism și a autorizațiilor de construire/desființare din competența acestuia. </w:t>
      </w:r>
      <w:proofErr w:type="gramStart"/>
      <w:r w:rsidRPr="00906BB0">
        <w:rPr>
          <w:rFonts w:ascii="Arial" w:hAnsi="Arial" w:cs="Arial"/>
          <w:sz w:val="24"/>
          <w:szCs w:val="24"/>
        </w:rPr>
        <w:t xml:space="preserve">Rapoartele vor certifica faptul că documetația transmisă de primarul </w:t>
      </w:r>
      <w:r>
        <w:rPr>
          <w:rFonts w:ascii="Arial" w:hAnsi="Arial" w:cs="Arial"/>
          <w:sz w:val="24"/>
          <w:szCs w:val="24"/>
        </w:rPr>
        <w:t>orașului/comunei</w:t>
      </w:r>
      <w:r w:rsidRPr="00906BB0">
        <w:rPr>
          <w:rFonts w:ascii="Arial" w:hAnsi="Arial" w:cs="Arial"/>
          <w:sz w:val="24"/>
          <w:szCs w:val="24"/>
        </w:rPr>
        <w:t xml:space="preserve"> a fost verificată de către aparatul tehnic și întrunește toate condițiile legale pentru a fi emis certificatul de urbanism sau autorizația de construire /desființare de către autoritatea administrației publice locale, în condițiile legii.</w:t>
      </w:r>
      <w:proofErr w:type="gramEnd"/>
    </w:p>
    <w:p w:rsidR="009A5488" w:rsidRPr="00906BB0" w:rsidRDefault="009A5488" w:rsidP="009A5488">
      <w:pPr>
        <w:pStyle w:val="ListParagraph"/>
        <w:ind w:left="142" w:right="-330"/>
        <w:jc w:val="both"/>
        <w:rPr>
          <w:rFonts w:ascii="Arial" w:hAnsi="Arial" w:cs="Arial"/>
          <w:sz w:val="24"/>
          <w:szCs w:val="24"/>
        </w:rPr>
      </w:pPr>
    </w:p>
    <w:p w:rsidR="009A5488" w:rsidRPr="00906BB0" w:rsidRDefault="009A5488" w:rsidP="009A5488">
      <w:pPr>
        <w:pStyle w:val="ListParagraph"/>
        <w:ind w:left="142" w:right="-330"/>
        <w:jc w:val="both"/>
        <w:rPr>
          <w:rFonts w:ascii="Arial" w:hAnsi="Arial" w:cs="Arial"/>
          <w:sz w:val="24"/>
          <w:szCs w:val="24"/>
        </w:rPr>
      </w:pPr>
      <w:r w:rsidRPr="00906BB0">
        <w:rPr>
          <w:rFonts w:ascii="Arial" w:hAnsi="Arial" w:cs="Arial"/>
          <w:b/>
          <w:sz w:val="24"/>
          <w:szCs w:val="24"/>
        </w:rPr>
        <w:t xml:space="preserve">Art.2 – </w:t>
      </w:r>
      <w:r w:rsidRPr="00906BB0">
        <w:rPr>
          <w:rFonts w:ascii="Arial" w:hAnsi="Arial" w:cs="Arial"/>
          <w:sz w:val="24"/>
          <w:szCs w:val="24"/>
        </w:rPr>
        <w:t xml:space="preserve">Acordul de cooperare stabilește drepturile și obligațiile părților în organizarea și exercitarea funcției de urbanism, atribuțiile specifice compartimentului de urbanism care </w:t>
      </w:r>
      <w:proofErr w:type="gramStart"/>
      <w:r w:rsidRPr="00906BB0">
        <w:rPr>
          <w:rFonts w:ascii="Arial" w:hAnsi="Arial" w:cs="Arial"/>
          <w:sz w:val="24"/>
          <w:szCs w:val="24"/>
        </w:rPr>
        <w:t>va</w:t>
      </w:r>
      <w:proofErr w:type="gramEnd"/>
      <w:r w:rsidRPr="00906BB0">
        <w:rPr>
          <w:rFonts w:ascii="Arial" w:hAnsi="Arial" w:cs="Arial"/>
          <w:sz w:val="24"/>
          <w:szCs w:val="24"/>
        </w:rPr>
        <w:t xml:space="preserve"> derula atribuțiile, reglementează obligațiile financiare ale entităților participante și asigură confidențialitatea datelor și informațiilor în posesia cărora vor intra oricare dintre persoanele implicate în acest proces.</w:t>
      </w:r>
    </w:p>
    <w:p w:rsidR="009A5488" w:rsidRPr="00906BB0" w:rsidRDefault="009A5488" w:rsidP="009A5488">
      <w:pPr>
        <w:pStyle w:val="ListParagraph"/>
        <w:ind w:left="142" w:right="-330"/>
        <w:jc w:val="both"/>
        <w:rPr>
          <w:rFonts w:ascii="Arial" w:hAnsi="Arial" w:cs="Arial"/>
          <w:sz w:val="24"/>
          <w:szCs w:val="24"/>
        </w:rPr>
      </w:pPr>
    </w:p>
    <w:p w:rsidR="009A5488" w:rsidRPr="00906BB0" w:rsidRDefault="009A5488" w:rsidP="009A5488">
      <w:pPr>
        <w:pStyle w:val="ListParagraph"/>
        <w:ind w:left="142" w:right="-330"/>
        <w:jc w:val="both"/>
        <w:rPr>
          <w:rFonts w:ascii="Arial" w:hAnsi="Arial" w:cs="Arial"/>
          <w:bCs/>
          <w:sz w:val="24"/>
          <w:szCs w:val="24"/>
        </w:rPr>
      </w:pPr>
      <w:r w:rsidRPr="00906BB0">
        <w:rPr>
          <w:rFonts w:ascii="Arial" w:hAnsi="Arial" w:cs="Arial"/>
          <w:b/>
          <w:sz w:val="24"/>
          <w:szCs w:val="24"/>
        </w:rPr>
        <w:t xml:space="preserve">Art.3 </w:t>
      </w:r>
      <w:r w:rsidRPr="00906BB0">
        <w:rPr>
          <w:rFonts w:ascii="Arial" w:hAnsi="Arial" w:cs="Arial"/>
          <w:bCs/>
          <w:sz w:val="24"/>
          <w:szCs w:val="24"/>
        </w:rPr>
        <w:t xml:space="preserve">– Părțile semnatare stabilesc principiile care stau la baza aplicării acordului și se angajează de </w:t>
      </w:r>
      <w:proofErr w:type="gramStart"/>
      <w:r w:rsidRPr="00906BB0">
        <w:rPr>
          <w:rFonts w:ascii="Arial" w:hAnsi="Arial" w:cs="Arial"/>
          <w:bCs/>
          <w:sz w:val="24"/>
          <w:szCs w:val="24"/>
        </w:rPr>
        <w:t>a</w:t>
      </w:r>
      <w:proofErr w:type="gramEnd"/>
      <w:r w:rsidRPr="00906BB0">
        <w:rPr>
          <w:rFonts w:ascii="Arial" w:hAnsi="Arial" w:cs="Arial"/>
          <w:bCs/>
          <w:sz w:val="24"/>
          <w:szCs w:val="24"/>
        </w:rPr>
        <w:t xml:space="preserve"> acționa consecvent pentru realizarea lor, sub forma:</w:t>
      </w:r>
    </w:p>
    <w:p w:rsidR="009A5488" w:rsidRPr="00906BB0" w:rsidRDefault="009A5488" w:rsidP="009A5488">
      <w:pPr>
        <w:pStyle w:val="ListParagraph"/>
        <w:numPr>
          <w:ilvl w:val="0"/>
          <w:numId w:val="3"/>
        </w:numPr>
        <w:ind w:right="-330"/>
        <w:jc w:val="both"/>
        <w:rPr>
          <w:rFonts w:ascii="Arial" w:hAnsi="Arial" w:cs="Arial"/>
          <w:bCs/>
          <w:sz w:val="24"/>
          <w:szCs w:val="24"/>
        </w:rPr>
      </w:pPr>
      <w:r w:rsidRPr="00906BB0">
        <w:rPr>
          <w:rFonts w:ascii="Arial" w:hAnsi="Arial" w:cs="Arial"/>
          <w:bCs/>
          <w:sz w:val="24"/>
          <w:szCs w:val="24"/>
        </w:rPr>
        <w:t>Menținerii independenței juridice, decizionale și financiare a fiecărei entități publice participante;</w:t>
      </w:r>
    </w:p>
    <w:p w:rsidR="009A5488" w:rsidRPr="00906BB0" w:rsidRDefault="009A5488" w:rsidP="009A5488">
      <w:pPr>
        <w:pStyle w:val="ListParagraph"/>
        <w:numPr>
          <w:ilvl w:val="0"/>
          <w:numId w:val="3"/>
        </w:numPr>
        <w:ind w:right="-330"/>
        <w:jc w:val="both"/>
        <w:rPr>
          <w:rFonts w:ascii="Arial" w:hAnsi="Arial" w:cs="Arial"/>
          <w:sz w:val="24"/>
          <w:szCs w:val="24"/>
        </w:rPr>
      </w:pPr>
      <w:r w:rsidRPr="00906BB0">
        <w:rPr>
          <w:rFonts w:ascii="Arial" w:hAnsi="Arial" w:cs="Arial"/>
          <w:sz w:val="24"/>
          <w:szCs w:val="24"/>
        </w:rPr>
        <w:t>Irevocabilității pe cale unilaterală a acordului de cooperare;</w:t>
      </w:r>
    </w:p>
    <w:p w:rsidR="009A5488" w:rsidRPr="00906BB0" w:rsidRDefault="009A5488" w:rsidP="009A5488">
      <w:pPr>
        <w:pStyle w:val="ListParagraph"/>
        <w:numPr>
          <w:ilvl w:val="0"/>
          <w:numId w:val="3"/>
        </w:numPr>
        <w:ind w:right="-330"/>
        <w:jc w:val="both"/>
        <w:rPr>
          <w:rFonts w:ascii="Arial" w:hAnsi="Arial" w:cs="Arial"/>
          <w:sz w:val="24"/>
          <w:szCs w:val="24"/>
        </w:rPr>
      </w:pPr>
      <w:r w:rsidRPr="00906BB0">
        <w:rPr>
          <w:rFonts w:ascii="Arial" w:hAnsi="Arial" w:cs="Arial"/>
          <w:sz w:val="24"/>
          <w:szCs w:val="24"/>
        </w:rPr>
        <w:t>Respectării reciproce a confidențialității în derularea activităților de urbanism și a raportării rezultatelor acesteia.</w:t>
      </w:r>
    </w:p>
    <w:p w:rsidR="009A5488" w:rsidRPr="00906BB0" w:rsidRDefault="009A5488" w:rsidP="009A5488">
      <w:pPr>
        <w:spacing w:before="100"/>
        <w:ind w:left="1182" w:right="839"/>
        <w:jc w:val="center"/>
        <w:rPr>
          <w:rFonts w:ascii="Arial" w:hAnsi="Arial" w:cs="Arial"/>
          <w:b/>
          <w:sz w:val="24"/>
          <w:szCs w:val="24"/>
        </w:rPr>
      </w:pPr>
      <w:r w:rsidRPr="00906BB0">
        <w:rPr>
          <w:rFonts w:ascii="Arial" w:hAnsi="Arial" w:cs="Arial"/>
          <w:b/>
          <w:w w:val="105"/>
          <w:sz w:val="24"/>
          <w:szCs w:val="24"/>
        </w:rPr>
        <w:t>CAPITOLUL II</w:t>
      </w:r>
    </w:p>
    <w:p w:rsidR="009A5488" w:rsidRPr="004C57A1" w:rsidRDefault="009A5488" w:rsidP="009A5488">
      <w:pPr>
        <w:pStyle w:val="ListParagraph"/>
        <w:jc w:val="center"/>
        <w:rPr>
          <w:rFonts w:ascii="Arial" w:hAnsi="Arial" w:cs="Arial"/>
          <w:b/>
          <w:sz w:val="24"/>
          <w:szCs w:val="24"/>
          <w:lang w:val="ro-RO"/>
        </w:rPr>
      </w:pPr>
      <w:r w:rsidRPr="004C57A1">
        <w:rPr>
          <w:rFonts w:ascii="Arial" w:hAnsi="Arial" w:cs="Arial"/>
          <w:b/>
          <w:sz w:val="24"/>
          <w:szCs w:val="24"/>
          <w:lang w:val="ro-RO"/>
        </w:rPr>
        <w:lastRenderedPageBreak/>
        <w:t>Drepturile şi obligațiile părților în organizaren și exercitarea serviciilor publice privind planificarea urbană și teritorială</w:t>
      </w:r>
    </w:p>
    <w:p w:rsidR="009A5488" w:rsidRPr="004C57A1" w:rsidRDefault="009A5488" w:rsidP="009A5488">
      <w:pPr>
        <w:pStyle w:val="BodyText"/>
        <w:spacing w:before="9"/>
        <w:rPr>
          <w:rFonts w:ascii="Arial" w:hAnsi="Arial" w:cs="Arial"/>
          <w:b/>
          <w:bCs/>
          <w:sz w:val="24"/>
          <w:szCs w:val="24"/>
        </w:rPr>
      </w:pPr>
    </w:p>
    <w:p w:rsidR="009A5488" w:rsidRPr="004C57A1" w:rsidRDefault="009A5488" w:rsidP="009A5488">
      <w:pPr>
        <w:ind w:left="519"/>
        <w:jc w:val="both"/>
        <w:rPr>
          <w:rFonts w:ascii="Arial" w:hAnsi="Arial" w:cs="Arial"/>
          <w:b/>
          <w:bCs/>
          <w:sz w:val="24"/>
          <w:szCs w:val="24"/>
        </w:rPr>
      </w:pPr>
      <w:r w:rsidRPr="004C57A1">
        <w:rPr>
          <w:rFonts w:ascii="Arial" w:hAnsi="Arial" w:cs="Arial"/>
          <w:b/>
          <w:bCs/>
          <w:sz w:val="24"/>
          <w:szCs w:val="24"/>
        </w:rPr>
        <w:t>Art. 4. – Entitățile publice partenere au următoarele drepturi:</w:t>
      </w:r>
    </w:p>
    <w:p w:rsidR="009A5488" w:rsidRPr="00906BB0" w:rsidRDefault="009A5488" w:rsidP="009A5488">
      <w:pPr>
        <w:pStyle w:val="BodyText"/>
        <w:spacing w:before="3"/>
        <w:jc w:val="both"/>
        <w:rPr>
          <w:rFonts w:ascii="Arial" w:hAnsi="Arial" w:cs="Arial"/>
          <w:sz w:val="24"/>
          <w:szCs w:val="24"/>
        </w:rPr>
      </w:pPr>
    </w:p>
    <w:p w:rsidR="009A5488" w:rsidRPr="00906BB0" w:rsidRDefault="009A5488" w:rsidP="009A5488">
      <w:pPr>
        <w:pStyle w:val="ListParagraph"/>
        <w:widowControl w:val="0"/>
        <w:numPr>
          <w:ilvl w:val="1"/>
          <w:numId w:val="4"/>
        </w:numPr>
        <w:tabs>
          <w:tab w:val="left" w:pos="567"/>
        </w:tabs>
        <w:autoSpaceDE w:val="0"/>
        <w:autoSpaceDN w:val="0"/>
        <w:spacing w:before="4" w:after="0" w:line="235" w:lineRule="auto"/>
        <w:ind w:left="567" w:right="197" w:hanging="331"/>
        <w:contextualSpacing w:val="0"/>
        <w:jc w:val="both"/>
        <w:rPr>
          <w:rFonts w:ascii="Arial" w:hAnsi="Arial" w:cs="Arial"/>
          <w:sz w:val="24"/>
          <w:szCs w:val="24"/>
        </w:rPr>
      </w:pPr>
      <w:r w:rsidRPr="004C57A1">
        <w:rPr>
          <w:rFonts w:ascii="Arial" w:hAnsi="Arial" w:cs="Arial"/>
          <w:sz w:val="24"/>
          <w:szCs w:val="24"/>
        </w:rPr>
        <w:t xml:space="preserve">planificarea serviciilor publice privind planificarea urbană și teritorială la nivelul unităților </w:t>
      </w:r>
      <w:r w:rsidRPr="00906BB0">
        <w:rPr>
          <w:rFonts w:ascii="Arial" w:hAnsi="Arial" w:cs="Arial"/>
          <w:sz w:val="24"/>
          <w:szCs w:val="24"/>
        </w:rPr>
        <w:t>administrativ</w:t>
      </w:r>
      <w:r w:rsidRPr="004C57A1">
        <w:rPr>
          <w:rFonts w:ascii="Arial" w:hAnsi="Arial" w:cs="Arial"/>
          <w:sz w:val="24"/>
          <w:szCs w:val="24"/>
        </w:rPr>
        <w:t xml:space="preserve"> </w:t>
      </w:r>
      <w:r w:rsidRPr="00906BB0">
        <w:rPr>
          <w:rFonts w:ascii="Arial" w:hAnsi="Arial" w:cs="Arial"/>
          <w:sz w:val="24"/>
          <w:szCs w:val="24"/>
        </w:rPr>
        <w:t>–</w:t>
      </w:r>
      <w:r w:rsidRPr="004C57A1">
        <w:rPr>
          <w:rFonts w:ascii="Arial" w:hAnsi="Arial" w:cs="Arial"/>
          <w:sz w:val="24"/>
          <w:szCs w:val="24"/>
        </w:rPr>
        <w:t xml:space="preserve"> </w:t>
      </w:r>
      <w:r w:rsidRPr="00906BB0">
        <w:rPr>
          <w:rFonts w:ascii="Arial" w:hAnsi="Arial" w:cs="Arial"/>
          <w:sz w:val="24"/>
          <w:szCs w:val="24"/>
        </w:rPr>
        <w:t>teritoriale</w:t>
      </w:r>
      <w:r w:rsidRPr="004C57A1">
        <w:rPr>
          <w:rFonts w:ascii="Arial" w:hAnsi="Arial" w:cs="Arial"/>
          <w:sz w:val="24"/>
          <w:szCs w:val="24"/>
        </w:rPr>
        <w:t>;</w:t>
      </w:r>
    </w:p>
    <w:p w:rsidR="009A5488" w:rsidRDefault="009A5488" w:rsidP="009A5488">
      <w:pPr>
        <w:pStyle w:val="ListParagraph"/>
        <w:widowControl w:val="0"/>
        <w:numPr>
          <w:ilvl w:val="1"/>
          <w:numId w:val="4"/>
        </w:numPr>
        <w:tabs>
          <w:tab w:val="left" w:pos="567"/>
        </w:tabs>
        <w:autoSpaceDE w:val="0"/>
        <w:autoSpaceDN w:val="0"/>
        <w:spacing w:before="4" w:after="0" w:line="235" w:lineRule="auto"/>
        <w:ind w:left="567" w:right="197" w:hanging="331"/>
        <w:contextualSpacing w:val="0"/>
        <w:jc w:val="both"/>
        <w:rPr>
          <w:rFonts w:ascii="Arial" w:hAnsi="Arial" w:cs="Arial"/>
          <w:sz w:val="24"/>
          <w:szCs w:val="24"/>
        </w:rPr>
      </w:pPr>
      <w:r w:rsidRPr="004C57A1">
        <w:rPr>
          <w:rFonts w:ascii="Arial" w:hAnsi="Arial" w:cs="Arial"/>
          <w:sz w:val="24"/>
          <w:szCs w:val="24"/>
        </w:rPr>
        <w:t xml:space="preserve">solicită şi beneficiază de serviciile publice privind planificarea urbană și teritorială care să asigure </w:t>
      </w:r>
      <w:r w:rsidRPr="00906BB0">
        <w:rPr>
          <w:rFonts w:ascii="Arial" w:hAnsi="Arial" w:cs="Arial"/>
          <w:sz w:val="24"/>
          <w:szCs w:val="24"/>
        </w:rPr>
        <w:t>atingerea</w:t>
      </w:r>
      <w:r w:rsidRPr="004C57A1">
        <w:rPr>
          <w:rFonts w:ascii="Arial" w:hAnsi="Arial" w:cs="Arial"/>
          <w:sz w:val="24"/>
          <w:szCs w:val="24"/>
        </w:rPr>
        <w:t xml:space="preserve"> </w:t>
      </w:r>
      <w:r w:rsidRPr="00906BB0">
        <w:rPr>
          <w:rFonts w:ascii="Arial" w:hAnsi="Arial" w:cs="Arial"/>
          <w:sz w:val="24"/>
          <w:szCs w:val="24"/>
        </w:rPr>
        <w:t>obiectivelor</w:t>
      </w:r>
      <w:r w:rsidRPr="004C57A1">
        <w:rPr>
          <w:rFonts w:ascii="Arial" w:hAnsi="Arial" w:cs="Arial"/>
          <w:sz w:val="24"/>
          <w:szCs w:val="24"/>
        </w:rPr>
        <w:t xml:space="preserve"> </w:t>
      </w:r>
      <w:r w:rsidRPr="00906BB0">
        <w:rPr>
          <w:rFonts w:ascii="Arial" w:hAnsi="Arial" w:cs="Arial"/>
          <w:sz w:val="24"/>
          <w:szCs w:val="24"/>
        </w:rPr>
        <w:t>entității</w:t>
      </w:r>
      <w:r w:rsidRPr="004C57A1">
        <w:rPr>
          <w:rFonts w:ascii="Arial" w:hAnsi="Arial" w:cs="Arial"/>
          <w:sz w:val="24"/>
          <w:szCs w:val="24"/>
        </w:rPr>
        <w:t xml:space="preserve"> </w:t>
      </w:r>
      <w:r w:rsidRPr="00906BB0">
        <w:rPr>
          <w:rFonts w:ascii="Arial" w:hAnsi="Arial" w:cs="Arial"/>
          <w:sz w:val="24"/>
          <w:szCs w:val="24"/>
        </w:rPr>
        <w:t>publice;</w:t>
      </w:r>
    </w:p>
    <w:p w:rsidR="009A5488" w:rsidRPr="00906BB0" w:rsidRDefault="009A5488" w:rsidP="009A5488">
      <w:pPr>
        <w:pStyle w:val="ListParagraph"/>
        <w:widowControl w:val="0"/>
        <w:tabs>
          <w:tab w:val="left" w:pos="769"/>
        </w:tabs>
        <w:autoSpaceDE w:val="0"/>
        <w:autoSpaceDN w:val="0"/>
        <w:spacing w:before="1" w:after="0" w:line="232" w:lineRule="auto"/>
        <w:ind w:left="513" w:right="409"/>
        <w:contextualSpacing w:val="0"/>
        <w:jc w:val="both"/>
        <w:rPr>
          <w:rFonts w:ascii="Arial" w:hAnsi="Arial" w:cs="Arial"/>
          <w:sz w:val="24"/>
          <w:szCs w:val="24"/>
        </w:rPr>
      </w:pPr>
    </w:p>
    <w:p w:rsidR="009A5488" w:rsidRPr="004C57A1" w:rsidRDefault="009A5488" w:rsidP="009A5488">
      <w:pPr>
        <w:spacing w:line="268" w:lineRule="exact"/>
        <w:ind w:left="490"/>
        <w:jc w:val="both"/>
        <w:rPr>
          <w:rFonts w:ascii="Arial" w:hAnsi="Arial" w:cs="Arial"/>
          <w:b/>
          <w:bCs/>
          <w:sz w:val="24"/>
          <w:szCs w:val="24"/>
        </w:rPr>
      </w:pPr>
      <w:r w:rsidRPr="004C57A1">
        <w:rPr>
          <w:rFonts w:ascii="Arial" w:hAnsi="Arial" w:cs="Arial"/>
          <w:b/>
          <w:bCs/>
          <w:sz w:val="24"/>
          <w:szCs w:val="24"/>
        </w:rPr>
        <w:t>Art. 5. - Entitățile publice partenere își asumă următoarele obligații:</w:t>
      </w:r>
    </w:p>
    <w:p w:rsidR="009A5488" w:rsidRPr="004C57A1" w:rsidRDefault="009A5488" w:rsidP="009A5488">
      <w:pPr>
        <w:pStyle w:val="ListParagraph"/>
        <w:widowControl w:val="0"/>
        <w:numPr>
          <w:ilvl w:val="1"/>
          <w:numId w:val="4"/>
        </w:numPr>
        <w:tabs>
          <w:tab w:val="left" w:pos="567"/>
        </w:tabs>
        <w:autoSpaceDE w:val="0"/>
        <w:autoSpaceDN w:val="0"/>
        <w:spacing w:before="4" w:after="0" w:line="235" w:lineRule="auto"/>
        <w:ind w:left="567" w:right="197" w:hanging="331"/>
        <w:contextualSpacing w:val="0"/>
        <w:jc w:val="both"/>
        <w:rPr>
          <w:rFonts w:ascii="Arial" w:hAnsi="Arial" w:cs="Arial"/>
          <w:sz w:val="24"/>
          <w:szCs w:val="24"/>
        </w:rPr>
      </w:pPr>
      <w:r w:rsidRPr="004C57A1">
        <w:rPr>
          <w:rFonts w:ascii="Arial" w:hAnsi="Arial" w:cs="Arial"/>
          <w:sz w:val="24"/>
          <w:szCs w:val="24"/>
        </w:rPr>
        <w:t>respectarea legislației în domeniul autorizării lucrărilor din construcții și amenajarea teritoriului;</w:t>
      </w:r>
    </w:p>
    <w:p w:rsidR="009A5488" w:rsidRPr="00906BB0" w:rsidRDefault="009A5488" w:rsidP="009A5488">
      <w:pPr>
        <w:pStyle w:val="ListParagraph"/>
        <w:widowControl w:val="0"/>
        <w:numPr>
          <w:ilvl w:val="1"/>
          <w:numId w:val="4"/>
        </w:numPr>
        <w:tabs>
          <w:tab w:val="left" w:pos="567"/>
        </w:tabs>
        <w:autoSpaceDE w:val="0"/>
        <w:autoSpaceDN w:val="0"/>
        <w:spacing w:before="4" w:after="0" w:line="235" w:lineRule="auto"/>
        <w:ind w:left="567" w:right="197" w:hanging="331"/>
        <w:contextualSpacing w:val="0"/>
        <w:jc w:val="both"/>
        <w:rPr>
          <w:rFonts w:ascii="Arial" w:hAnsi="Arial" w:cs="Arial"/>
          <w:sz w:val="24"/>
          <w:szCs w:val="24"/>
        </w:rPr>
      </w:pPr>
      <w:r w:rsidRPr="004C57A1">
        <w:rPr>
          <w:rFonts w:ascii="Arial" w:hAnsi="Arial" w:cs="Arial"/>
          <w:sz w:val="24"/>
          <w:szCs w:val="24"/>
        </w:rPr>
        <w:t>asigurarea accesului la date, informații şi documente, în vederea atingerii obiectivelor contractate;</w:t>
      </w:r>
    </w:p>
    <w:p w:rsidR="009A5488" w:rsidRPr="00906BB0" w:rsidRDefault="009A5488" w:rsidP="009A5488">
      <w:pPr>
        <w:pStyle w:val="ListParagraph"/>
        <w:widowControl w:val="0"/>
        <w:numPr>
          <w:ilvl w:val="1"/>
          <w:numId w:val="4"/>
        </w:numPr>
        <w:tabs>
          <w:tab w:val="left" w:pos="567"/>
        </w:tabs>
        <w:autoSpaceDE w:val="0"/>
        <w:autoSpaceDN w:val="0"/>
        <w:spacing w:before="4" w:after="0" w:line="235" w:lineRule="auto"/>
        <w:ind w:left="567" w:right="197" w:hanging="331"/>
        <w:contextualSpacing w:val="0"/>
        <w:jc w:val="both"/>
        <w:rPr>
          <w:rFonts w:ascii="Arial" w:hAnsi="Arial" w:cs="Arial"/>
          <w:sz w:val="24"/>
          <w:szCs w:val="24"/>
        </w:rPr>
      </w:pPr>
      <w:r w:rsidRPr="004C57A1">
        <w:rPr>
          <w:rFonts w:ascii="Arial" w:hAnsi="Arial" w:cs="Arial"/>
          <w:sz w:val="24"/>
          <w:szCs w:val="24"/>
        </w:rPr>
        <w:t xml:space="preserve">asigurarea logisticii necesare desfășurării misiunilor de planificarea urbană și teritorială la nivelul unităților administrative-teritoriale, spații adecvate, acces la sistemele IT și de comunicații, furnituri de </w:t>
      </w:r>
      <w:r w:rsidRPr="00906BB0">
        <w:rPr>
          <w:rFonts w:ascii="Arial" w:hAnsi="Arial" w:cs="Arial"/>
          <w:sz w:val="24"/>
          <w:szCs w:val="24"/>
        </w:rPr>
        <w:t>birou, e</w:t>
      </w:r>
      <w:r w:rsidRPr="004C57A1">
        <w:rPr>
          <w:rFonts w:ascii="Arial" w:hAnsi="Arial" w:cs="Arial"/>
          <w:sz w:val="24"/>
          <w:szCs w:val="24"/>
        </w:rPr>
        <w:t>tc.;</w:t>
      </w:r>
    </w:p>
    <w:p w:rsidR="009A5488" w:rsidRPr="004C57A1" w:rsidRDefault="009A5488" w:rsidP="009A5488">
      <w:pPr>
        <w:pStyle w:val="ListParagraph"/>
        <w:widowControl w:val="0"/>
        <w:numPr>
          <w:ilvl w:val="1"/>
          <w:numId w:val="4"/>
        </w:numPr>
        <w:tabs>
          <w:tab w:val="left" w:pos="567"/>
        </w:tabs>
        <w:autoSpaceDE w:val="0"/>
        <w:autoSpaceDN w:val="0"/>
        <w:spacing w:before="4" w:after="0" w:line="235" w:lineRule="auto"/>
        <w:ind w:left="567" w:right="197" w:hanging="331"/>
        <w:contextualSpacing w:val="0"/>
        <w:jc w:val="both"/>
        <w:rPr>
          <w:rFonts w:ascii="Arial" w:hAnsi="Arial" w:cs="Arial"/>
          <w:sz w:val="24"/>
          <w:szCs w:val="24"/>
        </w:rPr>
      </w:pPr>
      <w:r w:rsidRPr="004C57A1">
        <w:rPr>
          <w:rFonts w:ascii="Arial" w:hAnsi="Arial" w:cs="Arial"/>
          <w:sz w:val="24"/>
          <w:szCs w:val="24"/>
        </w:rPr>
        <w:t>elaborarea și transmiterea către compartimentele de planificare urbană și teritorială la nivelul unităților administrative-teritoriale a planurilor de acțiune necesare implementării recomandărilor acceptate;</w:t>
      </w:r>
    </w:p>
    <w:p w:rsidR="009A5488" w:rsidRPr="004C57A1" w:rsidRDefault="009A5488" w:rsidP="009A5488">
      <w:pPr>
        <w:pStyle w:val="ListParagraph"/>
        <w:widowControl w:val="0"/>
        <w:numPr>
          <w:ilvl w:val="1"/>
          <w:numId w:val="4"/>
        </w:numPr>
        <w:tabs>
          <w:tab w:val="left" w:pos="567"/>
        </w:tabs>
        <w:autoSpaceDE w:val="0"/>
        <w:autoSpaceDN w:val="0"/>
        <w:spacing w:before="4" w:after="0" w:line="235" w:lineRule="auto"/>
        <w:ind w:left="567" w:right="197" w:hanging="331"/>
        <w:contextualSpacing w:val="0"/>
        <w:jc w:val="both"/>
        <w:rPr>
          <w:rFonts w:ascii="Arial" w:hAnsi="Arial" w:cs="Arial"/>
          <w:sz w:val="24"/>
          <w:szCs w:val="24"/>
        </w:rPr>
      </w:pPr>
      <w:r w:rsidRPr="004C57A1">
        <w:rPr>
          <w:rFonts w:ascii="Arial" w:hAnsi="Arial" w:cs="Arial"/>
          <w:sz w:val="24"/>
          <w:szCs w:val="24"/>
        </w:rPr>
        <w:t>furnizarea informațiilor solicitate de specialistul în urbanism în vederea atingerii scopului propus;</w:t>
      </w:r>
    </w:p>
    <w:p w:rsidR="009A5488" w:rsidRPr="00906BB0" w:rsidRDefault="009A5488" w:rsidP="009A5488">
      <w:pPr>
        <w:pStyle w:val="BodyText"/>
        <w:spacing w:before="7"/>
        <w:jc w:val="both"/>
        <w:rPr>
          <w:rFonts w:ascii="Arial" w:hAnsi="Arial" w:cs="Arial"/>
          <w:sz w:val="24"/>
          <w:szCs w:val="24"/>
        </w:rPr>
      </w:pPr>
    </w:p>
    <w:p w:rsidR="009A5488" w:rsidRPr="004C57A1" w:rsidRDefault="009A5488" w:rsidP="009A5488">
      <w:pPr>
        <w:spacing w:before="1" w:line="281" w:lineRule="exact"/>
        <w:jc w:val="both"/>
        <w:rPr>
          <w:rFonts w:ascii="Arial" w:hAnsi="Arial" w:cs="Arial"/>
          <w:b/>
          <w:bCs/>
          <w:sz w:val="24"/>
          <w:szCs w:val="24"/>
        </w:rPr>
      </w:pPr>
      <w:r w:rsidRPr="004C57A1">
        <w:rPr>
          <w:rFonts w:ascii="Arial" w:hAnsi="Arial" w:cs="Arial"/>
          <w:b/>
          <w:bCs/>
          <w:sz w:val="24"/>
          <w:szCs w:val="24"/>
        </w:rPr>
        <w:t>Art. 6. - Entitățile publice organizatoare ADI ACSA îşi asumă obligațiile următoare:</w:t>
      </w:r>
    </w:p>
    <w:p w:rsidR="009A5488" w:rsidRPr="004C57A1" w:rsidRDefault="009A5488" w:rsidP="009A5488">
      <w:pPr>
        <w:pStyle w:val="ListParagraph"/>
        <w:widowControl w:val="0"/>
        <w:numPr>
          <w:ilvl w:val="1"/>
          <w:numId w:val="4"/>
        </w:numPr>
        <w:tabs>
          <w:tab w:val="left" w:pos="851"/>
        </w:tabs>
        <w:autoSpaceDE w:val="0"/>
        <w:autoSpaceDN w:val="0"/>
        <w:spacing w:before="4" w:after="0" w:line="235" w:lineRule="auto"/>
        <w:ind w:left="851" w:right="197" w:hanging="331"/>
        <w:contextualSpacing w:val="0"/>
        <w:jc w:val="both"/>
        <w:rPr>
          <w:rFonts w:ascii="Arial" w:hAnsi="Arial" w:cs="Arial"/>
          <w:sz w:val="24"/>
          <w:szCs w:val="24"/>
        </w:rPr>
      </w:pPr>
      <w:r w:rsidRPr="004C57A1">
        <w:rPr>
          <w:rFonts w:ascii="Arial" w:hAnsi="Arial" w:cs="Arial"/>
          <w:sz w:val="24"/>
          <w:szCs w:val="24"/>
        </w:rPr>
        <w:t>constituirea unui compartiment de planificarea urbană și teritorială la nivelul A.D.I.-uIui având o dimensiune corespunzătoare, în vederea asigurării realizării planificării urbane și teritoriale la nivelul unităților administrativ – teritoriale, în confomitate cu prevederile legale;</w:t>
      </w:r>
    </w:p>
    <w:p w:rsidR="009A5488" w:rsidRPr="00906BB0" w:rsidRDefault="009A5488" w:rsidP="009A5488">
      <w:pPr>
        <w:pStyle w:val="ListParagraph"/>
        <w:widowControl w:val="0"/>
        <w:numPr>
          <w:ilvl w:val="1"/>
          <w:numId w:val="4"/>
        </w:numPr>
        <w:tabs>
          <w:tab w:val="left" w:pos="851"/>
        </w:tabs>
        <w:autoSpaceDE w:val="0"/>
        <w:autoSpaceDN w:val="0"/>
        <w:spacing w:after="0" w:line="270" w:lineRule="exact"/>
        <w:ind w:left="851" w:hanging="401"/>
        <w:contextualSpacing w:val="0"/>
        <w:jc w:val="both"/>
        <w:rPr>
          <w:rFonts w:ascii="Arial" w:hAnsi="Arial" w:cs="Arial"/>
          <w:sz w:val="24"/>
          <w:szCs w:val="24"/>
        </w:rPr>
      </w:pPr>
      <w:r w:rsidRPr="004C57A1">
        <w:rPr>
          <w:rFonts w:ascii="Arial" w:hAnsi="Arial" w:cs="Arial"/>
          <w:sz w:val="24"/>
          <w:szCs w:val="24"/>
        </w:rPr>
        <w:t>asigurarea spațiului necesar şi adecvat pentru organizare şi defășurarea activităților compartimentului de urbanism;</w:t>
      </w:r>
    </w:p>
    <w:p w:rsidR="009A5488" w:rsidRPr="00906BB0" w:rsidRDefault="009A5488" w:rsidP="009A5488">
      <w:pPr>
        <w:pStyle w:val="ListParagraph"/>
        <w:widowControl w:val="0"/>
        <w:numPr>
          <w:ilvl w:val="1"/>
          <w:numId w:val="4"/>
        </w:numPr>
        <w:tabs>
          <w:tab w:val="left" w:pos="851"/>
        </w:tabs>
        <w:autoSpaceDE w:val="0"/>
        <w:autoSpaceDN w:val="0"/>
        <w:spacing w:after="0" w:line="270" w:lineRule="exact"/>
        <w:ind w:left="851" w:hanging="401"/>
        <w:contextualSpacing w:val="0"/>
        <w:jc w:val="both"/>
        <w:rPr>
          <w:rFonts w:ascii="Arial" w:hAnsi="Arial" w:cs="Arial"/>
          <w:sz w:val="24"/>
          <w:szCs w:val="24"/>
        </w:rPr>
      </w:pPr>
      <w:proofErr w:type="gramStart"/>
      <w:r w:rsidRPr="00906BB0">
        <w:rPr>
          <w:rFonts w:ascii="Arial" w:hAnsi="Arial" w:cs="Arial"/>
          <w:sz w:val="24"/>
          <w:szCs w:val="24"/>
        </w:rPr>
        <w:t>punerea</w:t>
      </w:r>
      <w:proofErr w:type="gramEnd"/>
      <w:r w:rsidRPr="00906BB0">
        <w:rPr>
          <w:rFonts w:ascii="Arial" w:hAnsi="Arial" w:cs="Arial"/>
          <w:sz w:val="24"/>
          <w:szCs w:val="24"/>
        </w:rPr>
        <w:t xml:space="preserve"> la dispoziția bazei de date ce vizează activitatea de urbanism și amenajare a teritoriului, PUG, RLU, strategii de dezvoltare ale UAT, etc.</w:t>
      </w:r>
    </w:p>
    <w:p w:rsidR="009A5488" w:rsidRPr="00906BB0" w:rsidRDefault="009A5488" w:rsidP="009A5488">
      <w:pPr>
        <w:pStyle w:val="BodyText"/>
        <w:spacing w:before="6"/>
        <w:jc w:val="both"/>
        <w:rPr>
          <w:rFonts w:ascii="Arial" w:hAnsi="Arial" w:cs="Arial"/>
          <w:sz w:val="24"/>
          <w:szCs w:val="24"/>
        </w:rPr>
      </w:pPr>
    </w:p>
    <w:p w:rsidR="009A5488" w:rsidRPr="00906BB0" w:rsidRDefault="009A5488" w:rsidP="009A5488">
      <w:pPr>
        <w:spacing w:after="0" w:line="240" w:lineRule="auto"/>
        <w:ind w:left="418" w:right="2807" w:firstLine="2951"/>
        <w:jc w:val="center"/>
        <w:rPr>
          <w:rFonts w:ascii="Arial" w:hAnsi="Arial" w:cs="Arial"/>
          <w:b/>
          <w:bCs/>
          <w:spacing w:val="-1"/>
          <w:sz w:val="24"/>
          <w:szCs w:val="24"/>
        </w:rPr>
      </w:pPr>
      <w:r w:rsidRPr="00906BB0">
        <w:rPr>
          <w:rFonts w:ascii="Arial" w:hAnsi="Arial" w:cs="Arial"/>
          <w:b/>
          <w:bCs/>
          <w:spacing w:val="-1"/>
          <w:sz w:val="24"/>
          <w:szCs w:val="24"/>
        </w:rPr>
        <w:t>CAPITOLUL III</w:t>
      </w:r>
    </w:p>
    <w:p w:rsidR="009A5488" w:rsidRPr="00906BB0" w:rsidRDefault="009A5488" w:rsidP="009A5488">
      <w:pPr>
        <w:spacing w:after="0" w:line="240" w:lineRule="auto"/>
        <w:ind w:left="2160" w:right="2807" w:firstLine="720"/>
        <w:jc w:val="center"/>
        <w:rPr>
          <w:rFonts w:ascii="Arial" w:hAnsi="Arial" w:cs="Arial"/>
          <w:b/>
          <w:bCs/>
          <w:sz w:val="24"/>
          <w:szCs w:val="24"/>
        </w:rPr>
      </w:pPr>
      <w:r w:rsidRPr="00906BB0">
        <w:rPr>
          <w:rFonts w:ascii="Arial" w:hAnsi="Arial" w:cs="Arial"/>
          <w:b/>
          <w:bCs/>
          <w:spacing w:val="-1"/>
          <w:sz w:val="24"/>
          <w:szCs w:val="24"/>
        </w:rPr>
        <w:t>Atribuțiile</w:t>
      </w:r>
      <w:r w:rsidRPr="00906BB0">
        <w:rPr>
          <w:rFonts w:ascii="Arial" w:hAnsi="Arial" w:cs="Arial"/>
          <w:b/>
          <w:bCs/>
          <w:spacing w:val="9"/>
          <w:sz w:val="24"/>
          <w:szCs w:val="24"/>
        </w:rPr>
        <w:t xml:space="preserve"> </w:t>
      </w:r>
      <w:r>
        <w:rPr>
          <w:rFonts w:ascii="Arial" w:hAnsi="Arial" w:cs="Arial"/>
          <w:b/>
          <w:bCs/>
          <w:spacing w:val="-1"/>
          <w:sz w:val="24"/>
          <w:szCs w:val="24"/>
        </w:rPr>
        <w:t xml:space="preserve">compartimentului </w:t>
      </w:r>
      <w:r w:rsidRPr="00906BB0">
        <w:rPr>
          <w:rFonts w:ascii="Arial" w:hAnsi="Arial" w:cs="Arial"/>
          <w:b/>
          <w:bCs/>
          <w:sz w:val="24"/>
          <w:szCs w:val="24"/>
        </w:rPr>
        <w:t>urbanism</w:t>
      </w:r>
    </w:p>
    <w:p w:rsidR="009A5488" w:rsidRPr="00906BB0" w:rsidRDefault="009A5488" w:rsidP="009A5488">
      <w:pPr>
        <w:spacing w:after="0" w:line="240" w:lineRule="auto"/>
        <w:ind w:left="2160" w:right="2807" w:firstLine="720"/>
        <w:jc w:val="center"/>
        <w:rPr>
          <w:rFonts w:ascii="Arial" w:hAnsi="Arial" w:cs="Arial"/>
          <w:b/>
          <w:bCs/>
          <w:spacing w:val="2"/>
          <w:sz w:val="24"/>
          <w:szCs w:val="24"/>
        </w:rPr>
      </w:pPr>
    </w:p>
    <w:p w:rsidR="009A5488" w:rsidRPr="00906BB0" w:rsidRDefault="009A5488" w:rsidP="009A5488">
      <w:pPr>
        <w:spacing w:after="0" w:line="240" w:lineRule="auto"/>
        <w:ind w:right="435"/>
        <w:jc w:val="both"/>
        <w:rPr>
          <w:rFonts w:ascii="Arial" w:hAnsi="Arial" w:cs="Arial"/>
          <w:b/>
          <w:bCs/>
          <w:sz w:val="24"/>
          <w:szCs w:val="24"/>
        </w:rPr>
      </w:pPr>
      <w:r w:rsidRPr="00906BB0">
        <w:rPr>
          <w:rFonts w:ascii="Arial" w:hAnsi="Arial" w:cs="Arial"/>
          <w:b/>
          <w:bCs/>
          <w:sz w:val="24"/>
          <w:szCs w:val="24"/>
        </w:rPr>
        <w:t>Art. 7. – Atribuțiile autorităților administrației publice locale</w:t>
      </w:r>
    </w:p>
    <w:p w:rsidR="009A5488" w:rsidRPr="00906BB0" w:rsidRDefault="009A5488" w:rsidP="009A5488">
      <w:pPr>
        <w:spacing w:after="0" w:line="240" w:lineRule="auto"/>
        <w:ind w:right="435"/>
        <w:jc w:val="both"/>
        <w:rPr>
          <w:rFonts w:ascii="Arial" w:hAnsi="Arial" w:cs="Arial"/>
          <w:sz w:val="24"/>
          <w:szCs w:val="24"/>
        </w:rPr>
      </w:pPr>
      <w:r w:rsidRPr="00906BB0">
        <w:rPr>
          <w:rFonts w:ascii="Arial" w:hAnsi="Arial" w:cs="Arial"/>
          <w:sz w:val="24"/>
          <w:szCs w:val="24"/>
        </w:rPr>
        <w:t>- Consiliul local coordonează și răspunde de întreaga activitate de urbanism desfățurată pe teritoriul unității administrative-teritoriale și asigură respectarea prevederilor cuprinse în documentațiile de amenajare a teritoriului și de urbanism aprobate, pentru realizarea programului de dezvoltare urbanistică a localităților componente ale comunei sau orașului.</w:t>
      </w:r>
    </w:p>
    <w:p w:rsidR="009A5488" w:rsidRPr="00906BB0" w:rsidRDefault="009A5488" w:rsidP="009A5488">
      <w:pPr>
        <w:spacing w:after="0" w:line="240" w:lineRule="auto"/>
        <w:ind w:right="435"/>
        <w:jc w:val="both"/>
        <w:rPr>
          <w:rFonts w:ascii="Arial" w:hAnsi="Arial" w:cs="Arial"/>
          <w:sz w:val="24"/>
          <w:szCs w:val="24"/>
        </w:rPr>
      </w:pPr>
      <w:r w:rsidRPr="00906BB0">
        <w:rPr>
          <w:rFonts w:ascii="Arial" w:hAnsi="Arial" w:cs="Arial"/>
          <w:sz w:val="24"/>
          <w:szCs w:val="24"/>
        </w:rPr>
        <w:t xml:space="preserve">- Consiliul local cooperează cu Consiliul Județean și </w:t>
      </w:r>
      <w:proofErr w:type="gramStart"/>
      <w:r w:rsidRPr="00906BB0">
        <w:rPr>
          <w:rFonts w:ascii="Arial" w:hAnsi="Arial" w:cs="Arial"/>
          <w:sz w:val="24"/>
          <w:szCs w:val="24"/>
        </w:rPr>
        <w:t>este</w:t>
      </w:r>
      <w:proofErr w:type="gramEnd"/>
      <w:r w:rsidRPr="00906BB0">
        <w:rPr>
          <w:rFonts w:ascii="Arial" w:hAnsi="Arial" w:cs="Arial"/>
          <w:sz w:val="24"/>
          <w:szCs w:val="24"/>
        </w:rPr>
        <w:t xml:space="preserve"> sprijinit de aceasta în activitatea de amenajare a teritoriului și de urbanism;</w:t>
      </w:r>
    </w:p>
    <w:p w:rsidR="009A5488" w:rsidRPr="00906BB0" w:rsidRDefault="009A5488" w:rsidP="009A5488">
      <w:pPr>
        <w:spacing w:after="0" w:line="240" w:lineRule="auto"/>
        <w:ind w:right="435"/>
        <w:jc w:val="both"/>
        <w:rPr>
          <w:rFonts w:ascii="Arial" w:hAnsi="Arial" w:cs="Arial"/>
          <w:sz w:val="24"/>
          <w:szCs w:val="24"/>
        </w:rPr>
      </w:pPr>
      <w:r>
        <w:rPr>
          <w:rFonts w:ascii="Arial" w:hAnsi="Arial" w:cs="Arial"/>
          <w:sz w:val="24"/>
          <w:szCs w:val="24"/>
        </w:rPr>
        <w:t xml:space="preserve">- </w:t>
      </w:r>
      <w:r w:rsidRPr="00906BB0">
        <w:rPr>
          <w:rFonts w:ascii="Arial" w:hAnsi="Arial" w:cs="Arial"/>
          <w:sz w:val="24"/>
          <w:szCs w:val="24"/>
        </w:rPr>
        <w:t>Consiliul local cooperează în procesul de întocmire a programului de dezvoltare urbanistică a localităților și cu instituții, agenții economici, organisme și organizații neguvernamentale de interes national, județean sau local;</w:t>
      </w:r>
    </w:p>
    <w:p w:rsidR="009A5488" w:rsidRPr="00906BB0" w:rsidRDefault="009A5488" w:rsidP="009A5488">
      <w:pPr>
        <w:spacing w:after="0" w:line="240" w:lineRule="auto"/>
        <w:ind w:right="435"/>
        <w:jc w:val="both"/>
        <w:rPr>
          <w:rFonts w:ascii="Arial" w:hAnsi="Arial" w:cs="Arial"/>
          <w:sz w:val="24"/>
          <w:szCs w:val="24"/>
        </w:rPr>
      </w:pPr>
      <w:proofErr w:type="gramStart"/>
      <w:r w:rsidRPr="004C57A1">
        <w:rPr>
          <w:rFonts w:ascii="Arial" w:hAnsi="Arial" w:cs="Arial"/>
          <w:b/>
          <w:bCs/>
          <w:sz w:val="24"/>
          <w:szCs w:val="24"/>
        </w:rPr>
        <w:lastRenderedPageBreak/>
        <w:t>Î</w:t>
      </w:r>
      <w:r w:rsidRPr="00906BB0">
        <w:rPr>
          <w:rFonts w:ascii="Arial" w:hAnsi="Arial" w:cs="Arial"/>
          <w:b/>
          <w:bCs/>
          <w:sz w:val="24"/>
          <w:szCs w:val="24"/>
        </w:rPr>
        <w:t>n îndeplinirea atribuțiilor</w:t>
      </w:r>
      <w:r w:rsidRPr="00906BB0">
        <w:rPr>
          <w:rFonts w:ascii="Arial" w:hAnsi="Arial" w:cs="Arial"/>
          <w:sz w:val="24"/>
          <w:szCs w:val="24"/>
        </w:rPr>
        <w:t xml:space="preserve"> sale în domeniul amenajării teritoriului și al urbanismului, consiliul local utilizează informații din toate domeniile de activitate economico-socială.</w:t>
      </w:r>
      <w:proofErr w:type="gramEnd"/>
    </w:p>
    <w:p w:rsidR="009A5488" w:rsidRPr="00906BB0" w:rsidRDefault="009A5488" w:rsidP="009A5488">
      <w:pPr>
        <w:spacing w:after="0" w:line="240" w:lineRule="auto"/>
        <w:ind w:right="435"/>
        <w:jc w:val="both"/>
        <w:rPr>
          <w:rFonts w:ascii="Arial" w:hAnsi="Arial" w:cs="Arial"/>
          <w:sz w:val="24"/>
          <w:szCs w:val="24"/>
        </w:rPr>
      </w:pPr>
      <w:proofErr w:type="gramStart"/>
      <w:r w:rsidRPr="00906BB0">
        <w:rPr>
          <w:rFonts w:ascii="Arial" w:hAnsi="Arial" w:cs="Arial"/>
          <w:b/>
          <w:bCs/>
          <w:sz w:val="24"/>
          <w:szCs w:val="24"/>
        </w:rPr>
        <w:t>Furnizeze cu titlu gratuit</w:t>
      </w:r>
      <w:r w:rsidRPr="00906BB0">
        <w:rPr>
          <w:rFonts w:ascii="Arial" w:hAnsi="Arial" w:cs="Arial"/>
          <w:sz w:val="24"/>
          <w:szCs w:val="24"/>
        </w:rPr>
        <w:t xml:space="preserve"> informațiile necesare în vederea desfășurării activității de amenajare a teritoriului și de urbanism la nivelul local.</w:t>
      </w:r>
      <w:proofErr w:type="gramEnd"/>
    </w:p>
    <w:p w:rsidR="009A5488" w:rsidRPr="00906BB0" w:rsidRDefault="009A5488" w:rsidP="009A5488">
      <w:pPr>
        <w:spacing w:after="0" w:line="240" w:lineRule="auto"/>
        <w:ind w:right="435"/>
        <w:jc w:val="both"/>
        <w:rPr>
          <w:rFonts w:ascii="Arial" w:hAnsi="Arial" w:cs="Arial"/>
          <w:sz w:val="24"/>
          <w:szCs w:val="24"/>
        </w:rPr>
      </w:pPr>
      <w:r w:rsidRPr="00906BB0">
        <w:rPr>
          <w:rFonts w:ascii="Arial" w:hAnsi="Arial" w:cs="Arial"/>
          <w:sz w:val="24"/>
          <w:szCs w:val="24"/>
        </w:rPr>
        <w:t>Primarul unității administrative-teritoriale, prin structura responsabilă cu urbanismul condusă de specialistul din cadrul ADI ACSA, compartiment înființat conform legii, are următoarele atribuții:</w:t>
      </w:r>
    </w:p>
    <w:p w:rsidR="009A5488" w:rsidRPr="00906BB0" w:rsidRDefault="009A5488" w:rsidP="009A5488">
      <w:pPr>
        <w:pStyle w:val="ListParagraph"/>
        <w:numPr>
          <w:ilvl w:val="0"/>
          <w:numId w:val="5"/>
        </w:numPr>
        <w:spacing w:after="0" w:line="240" w:lineRule="auto"/>
        <w:ind w:right="435"/>
        <w:jc w:val="both"/>
        <w:rPr>
          <w:rFonts w:ascii="Arial" w:hAnsi="Arial" w:cs="Arial"/>
          <w:sz w:val="24"/>
          <w:szCs w:val="24"/>
        </w:rPr>
      </w:pPr>
      <w:r w:rsidRPr="00906BB0">
        <w:rPr>
          <w:rFonts w:ascii="Arial" w:hAnsi="Arial" w:cs="Arial"/>
          <w:sz w:val="24"/>
          <w:szCs w:val="24"/>
        </w:rPr>
        <w:t>asigură elaborarea de proiecte de strategii de dezvoltare urbană și teritorială și le supune aprobării consiliului local;</w:t>
      </w:r>
    </w:p>
    <w:p w:rsidR="009A5488" w:rsidRPr="00906BB0" w:rsidRDefault="009A5488" w:rsidP="009A5488">
      <w:pPr>
        <w:pStyle w:val="ListParagraph"/>
        <w:numPr>
          <w:ilvl w:val="0"/>
          <w:numId w:val="5"/>
        </w:numPr>
        <w:spacing w:after="0" w:line="240" w:lineRule="auto"/>
        <w:ind w:right="435"/>
        <w:jc w:val="both"/>
        <w:rPr>
          <w:rFonts w:ascii="Arial" w:hAnsi="Arial" w:cs="Arial"/>
          <w:sz w:val="24"/>
          <w:szCs w:val="24"/>
        </w:rPr>
      </w:pPr>
      <w:r w:rsidRPr="00906BB0">
        <w:rPr>
          <w:rFonts w:ascii="Arial" w:hAnsi="Arial" w:cs="Arial"/>
          <w:sz w:val="24"/>
          <w:szCs w:val="24"/>
        </w:rPr>
        <w:t>asigură elaborarea planurilor urbanistice aflate în componența autorității publice locale, în conformitate cu prevederile legii;</w:t>
      </w:r>
    </w:p>
    <w:p w:rsidR="009A5488" w:rsidRPr="00906BB0" w:rsidRDefault="009A5488" w:rsidP="009A5488">
      <w:pPr>
        <w:pStyle w:val="ListParagraph"/>
        <w:numPr>
          <w:ilvl w:val="0"/>
          <w:numId w:val="5"/>
        </w:numPr>
        <w:spacing w:after="0" w:line="240" w:lineRule="auto"/>
        <w:ind w:right="435"/>
        <w:jc w:val="both"/>
        <w:rPr>
          <w:rFonts w:ascii="Arial" w:hAnsi="Arial" w:cs="Arial"/>
          <w:sz w:val="24"/>
          <w:szCs w:val="24"/>
        </w:rPr>
      </w:pPr>
      <w:r w:rsidRPr="00906BB0">
        <w:rPr>
          <w:rFonts w:ascii="Arial" w:hAnsi="Arial" w:cs="Arial"/>
          <w:sz w:val="24"/>
          <w:szCs w:val="24"/>
        </w:rPr>
        <w:t xml:space="preserve">supune aprobării consiliului local, în baza referatului </w:t>
      </w:r>
      <w:r>
        <w:rPr>
          <w:rFonts w:ascii="Arial" w:hAnsi="Arial" w:cs="Arial"/>
          <w:sz w:val="24"/>
          <w:szCs w:val="24"/>
        </w:rPr>
        <w:t>te</w:t>
      </w:r>
      <w:r w:rsidRPr="00906BB0">
        <w:rPr>
          <w:rFonts w:ascii="Arial" w:hAnsi="Arial" w:cs="Arial"/>
          <w:sz w:val="24"/>
          <w:szCs w:val="24"/>
        </w:rPr>
        <w:t>hnic al arhitectului-șef, documentațiile de urbanism, indiferent de inițiator;</w:t>
      </w:r>
    </w:p>
    <w:p w:rsidR="009A5488" w:rsidRDefault="009A5488" w:rsidP="009A5488">
      <w:pPr>
        <w:pStyle w:val="ListParagraph"/>
        <w:numPr>
          <w:ilvl w:val="0"/>
          <w:numId w:val="5"/>
        </w:numPr>
        <w:spacing w:after="0" w:line="240" w:lineRule="auto"/>
        <w:ind w:right="435"/>
        <w:jc w:val="both"/>
        <w:rPr>
          <w:rFonts w:ascii="Arial" w:hAnsi="Arial" w:cs="Arial"/>
          <w:sz w:val="24"/>
          <w:szCs w:val="24"/>
        </w:rPr>
      </w:pPr>
      <w:proofErr w:type="gramStart"/>
      <w:r w:rsidRPr="00906BB0">
        <w:rPr>
          <w:rFonts w:ascii="Arial" w:hAnsi="Arial" w:cs="Arial"/>
          <w:sz w:val="24"/>
          <w:szCs w:val="24"/>
        </w:rPr>
        <w:t>acționează</w:t>
      </w:r>
      <w:proofErr w:type="gramEnd"/>
      <w:r w:rsidRPr="00906BB0">
        <w:rPr>
          <w:rFonts w:ascii="Arial" w:hAnsi="Arial" w:cs="Arial"/>
          <w:sz w:val="24"/>
          <w:szCs w:val="24"/>
        </w:rPr>
        <w:t xml:space="preserve"> pentru respectarea și punerea în practică a prevederilor documentațiilor de urbanism aprobate.</w:t>
      </w:r>
    </w:p>
    <w:p w:rsidR="009A5488" w:rsidRPr="00906BB0" w:rsidRDefault="009A5488" w:rsidP="009A5488">
      <w:pPr>
        <w:pStyle w:val="ListParagraph"/>
        <w:spacing w:after="0" w:line="240" w:lineRule="auto"/>
        <w:ind w:right="435"/>
        <w:jc w:val="both"/>
        <w:rPr>
          <w:rFonts w:ascii="Arial" w:hAnsi="Arial" w:cs="Arial"/>
          <w:sz w:val="24"/>
          <w:szCs w:val="24"/>
        </w:rPr>
      </w:pPr>
    </w:p>
    <w:p w:rsidR="009A5488" w:rsidRPr="00906BB0" w:rsidRDefault="009A5488" w:rsidP="009A5488">
      <w:pPr>
        <w:spacing w:after="0" w:line="240" w:lineRule="auto"/>
        <w:ind w:right="435"/>
        <w:jc w:val="both"/>
        <w:rPr>
          <w:rFonts w:ascii="Arial" w:hAnsi="Arial" w:cs="Arial"/>
          <w:b/>
          <w:bCs/>
          <w:sz w:val="24"/>
          <w:szCs w:val="24"/>
        </w:rPr>
      </w:pPr>
      <w:r w:rsidRPr="00906BB0">
        <w:rPr>
          <w:rFonts w:ascii="Arial" w:hAnsi="Arial" w:cs="Arial"/>
          <w:b/>
          <w:bCs/>
          <w:sz w:val="24"/>
          <w:szCs w:val="24"/>
        </w:rPr>
        <w:t>Art. 8. – Atribuțiile compartimentului urbanism și amenajarea teritoriului</w:t>
      </w:r>
    </w:p>
    <w:p w:rsidR="009A5488" w:rsidRPr="00906BB0" w:rsidRDefault="009A5488" w:rsidP="009A5488">
      <w:pPr>
        <w:spacing w:after="0" w:line="240" w:lineRule="auto"/>
        <w:ind w:right="10"/>
        <w:jc w:val="both"/>
        <w:rPr>
          <w:rFonts w:ascii="Arial" w:hAnsi="Arial" w:cs="Arial"/>
          <w:sz w:val="24"/>
          <w:szCs w:val="24"/>
        </w:rPr>
      </w:pPr>
      <w:r w:rsidRPr="00906BB0">
        <w:rPr>
          <w:rFonts w:ascii="Arial" w:hAnsi="Arial" w:cs="Arial"/>
          <w:sz w:val="24"/>
          <w:szCs w:val="24"/>
        </w:rPr>
        <w:t>- Verifică documentațiile și eliberează certificatele de urbanism, autorizațiile de construire/desființare cu respectarea prevederilor legale în vigoare cu privire la regimul construcțiilor și procedează la arhivarea acestora;</w:t>
      </w:r>
    </w:p>
    <w:p w:rsidR="009A5488" w:rsidRPr="00906BB0" w:rsidRDefault="009A5488" w:rsidP="009A5488">
      <w:pPr>
        <w:spacing w:after="0" w:line="240" w:lineRule="auto"/>
        <w:ind w:right="10"/>
        <w:jc w:val="both"/>
        <w:rPr>
          <w:rFonts w:ascii="Arial" w:hAnsi="Arial" w:cs="Arial"/>
          <w:sz w:val="24"/>
          <w:szCs w:val="24"/>
        </w:rPr>
      </w:pPr>
      <w:r w:rsidRPr="00906BB0">
        <w:rPr>
          <w:rFonts w:ascii="Arial" w:hAnsi="Arial" w:cs="Arial"/>
          <w:sz w:val="24"/>
          <w:szCs w:val="24"/>
        </w:rPr>
        <w:t>- Ține evidența A.C. și C.U. eliberate (prin Registrul autorizațiilor de construire/desființare și a Registrului pentru certificate de urbanism) și răspunde de arhivarea acestora;</w:t>
      </w:r>
    </w:p>
    <w:p w:rsidR="009A5488" w:rsidRPr="00906BB0" w:rsidRDefault="009A5488" w:rsidP="009A5488">
      <w:pPr>
        <w:spacing w:after="0" w:line="240" w:lineRule="auto"/>
        <w:ind w:right="10"/>
        <w:jc w:val="both"/>
        <w:rPr>
          <w:rFonts w:ascii="Arial" w:hAnsi="Arial" w:cs="Arial"/>
          <w:sz w:val="24"/>
          <w:szCs w:val="24"/>
        </w:rPr>
      </w:pPr>
      <w:r w:rsidRPr="00906BB0">
        <w:rPr>
          <w:rFonts w:ascii="Arial" w:hAnsi="Arial" w:cs="Arial"/>
          <w:sz w:val="24"/>
          <w:szCs w:val="24"/>
        </w:rPr>
        <w:t>- Verifică documentațiile și eliberează certificatele de urbanism pentru comasări, contopiri, dezmembrări, înstrăinări de terenuri/imobile, cu respecatrea reglementărilor legislative în vigoare;</w:t>
      </w:r>
    </w:p>
    <w:p w:rsidR="009A5488" w:rsidRPr="00906BB0" w:rsidRDefault="009A5488" w:rsidP="009A5488">
      <w:pPr>
        <w:spacing w:after="0" w:line="240" w:lineRule="auto"/>
        <w:ind w:right="10"/>
        <w:jc w:val="both"/>
        <w:rPr>
          <w:rFonts w:ascii="Arial" w:hAnsi="Arial" w:cs="Arial"/>
          <w:sz w:val="24"/>
          <w:szCs w:val="24"/>
        </w:rPr>
      </w:pPr>
      <w:r w:rsidRPr="00906BB0">
        <w:rPr>
          <w:rFonts w:ascii="Arial" w:hAnsi="Arial" w:cs="Arial"/>
          <w:sz w:val="24"/>
          <w:szCs w:val="24"/>
        </w:rPr>
        <w:t>- Gestionează Planul Urbanistic General (P.U.G.) al orașelor, comunelor și satelor aparținătoare;</w:t>
      </w:r>
    </w:p>
    <w:p w:rsidR="009A5488" w:rsidRPr="00906BB0" w:rsidRDefault="009A5488" w:rsidP="009A5488">
      <w:pPr>
        <w:spacing w:after="0" w:line="240" w:lineRule="auto"/>
        <w:ind w:right="10"/>
        <w:jc w:val="both"/>
        <w:rPr>
          <w:rFonts w:ascii="Arial" w:hAnsi="Arial" w:cs="Arial"/>
          <w:sz w:val="24"/>
          <w:szCs w:val="24"/>
        </w:rPr>
      </w:pPr>
      <w:r w:rsidRPr="00906BB0">
        <w:rPr>
          <w:rFonts w:ascii="Arial" w:hAnsi="Arial" w:cs="Arial"/>
          <w:sz w:val="24"/>
          <w:szCs w:val="24"/>
        </w:rPr>
        <w:t>- Asigură consultanță de specialitate la rezolvarea reclamațiilor și sesizărilor persoanelor fizice sau juridice referitoare la domeniul obiectul) de activitate;</w:t>
      </w:r>
    </w:p>
    <w:p w:rsidR="009A5488" w:rsidRPr="00906BB0" w:rsidRDefault="009A5488" w:rsidP="009A5488">
      <w:pPr>
        <w:spacing w:after="0" w:line="240" w:lineRule="auto"/>
        <w:ind w:right="10"/>
        <w:jc w:val="both"/>
        <w:rPr>
          <w:rFonts w:ascii="Arial" w:hAnsi="Arial" w:cs="Arial"/>
          <w:sz w:val="24"/>
          <w:szCs w:val="24"/>
        </w:rPr>
      </w:pPr>
      <w:r w:rsidRPr="00906BB0">
        <w:rPr>
          <w:rFonts w:ascii="Arial" w:hAnsi="Arial" w:cs="Arial"/>
          <w:sz w:val="24"/>
          <w:szCs w:val="24"/>
        </w:rPr>
        <w:t>- Identifică posibilități și avansează propuneri pentru dezvoltare urbanistică a localității;</w:t>
      </w:r>
    </w:p>
    <w:p w:rsidR="009A5488" w:rsidRPr="00906BB0" w:rsidRDefault="009A5488" w:rsidP="009A5488">
      <w:pPr>
        <w:spacing w:after="0" w:line="240" w:lineRule="auto"/>
        <w:ind w:right="10"/>
        <w:jc w:val="both"/>
        <w:rPr>
          <w:rFonts w:ascii="Arial" w:hAnsi="Arial" w:cs="Arial"/>
          <w:sz w:val="24"/>
          <w:szCs w:val="24"/>
        </w:rPr>
      </w:pPr>
      <w:r w:rsidRPr="00906BB0">
        <w:rPr>
          <w:rFonts w:ascii="Arial" w:hAnsi="Arial" w:cs="Arial"/>
          <w:sz w:val="24"/>
          <w:szCs w:val="24"/>
        </w:rPr>
        <w:t>- Urmărește realizarea lucrărilor de construcții autorizate, verifică în teren declarația de începere a lucrărilor, asigurând reprezentarea la recepția finalizării lucrărilor respective;</w:t>
      </w:r>
    </w:p>
    <w:p w:rsidR="009A5488" w:rsidRPr="00906BB0" w:rsidRDefault="009A5488" w:rsidP="009A5488">
      <w:pPr>
        <w:spacing w:after="0" w:line="240" w:lineRule="auto"/>
        <w:ind w:right="10"/>
        <w:jc w:val="both"/>
        <w:rPr>
          <w:rFonts w:ascii="Arial" w:hAnsi="Arial" w:cs="Arial"/>
          <w:sz w:val="24"/>
          <w:szCs w:val="24"/>
        </w:rPr>
      </w:pPr>
      <w:r w:rsidRPr="00906BB0">
        <w:rPr>
          <w:rFonts w:ascii="Arial" w:hAnsi="Arial" w:cs="Arial"/>
          <w:sz w:val="24"/>
          <w:szCs w:val="24"/>
        </w:rPr>
        <w:t>- Întocmește și prezintă la cerere</w:t>
      </w:r>
      <w:r>
        <w:rPr>
          <w:rFonts w:ascii="Arial" w:hAnsi="Arial" w:cs="Arial"/>
          <w:sz w:val="24"/>
          <w:szCs w:val="24"/>
        </w:rPr>
        <w:t>,</w:t>
      </w:r>
      <w:r w:rsidRPr="00906BB0">
        <w:rPr>
          <w:rFonts w:ascii="Arial" w:hAnsi="Arial" w:cs="Arial"/>
          <w:sz w:val="24"/>
          <w:szCs w:val="24"/>
        </w:rPr>
        <w:t xml:space="preserve"> materiale, rapoarte referitoare la activitatea </w:t>
      </w:r>
      <w:r>
        <w:rPr>
          <w:rFonts w:ascii="Arial" w:hAnsi="Arial" w:cs="Arial"/>
          <w:sz w:val="24"/>
          <w:szCs w:val="24"/>
        </w:rPr>
        <w:t>compartimentului</w:t>
      </w:r>
      <w:r w:rsidRPr="00906BB0">
        <w:rPr>
          <w:rFonts w:ascii="Arial" w:hAnsi="Arial" w:cs="Arial"/>
          <w:sz w:val="24"/>
          <w:szCs w:val="24"/>
        </w:rPr>
        <w:t>;</w:t>
      </w:r>
    </w:p>
    <w:p w:rsidR="009A5488" w:rsidRPr="00906BB0" w:rsidRDefault="009A5488" w:rsidP="009A5488">
      <w:pPr>
        <w:spacing w:after="0" w:line="240" w:lineRule="auto"/>
        <w:ind w:right="10"/>
        <w:jc w:val="both"/>
        <w:rPr>
          <w:rFonts w:ascii="Arial" w:hAnsi="Arial" w:cs="Arial"/>
          <w:sz w:val="24"/>
          <w:szCs w:val="24"/>
        </w:rPr>
      </w:pPr>
      <w:r w:rsidRPr="00906BB0">
        <w:rPr>
          <w:rFonts w:ascii="Arial" w:hAnsi="Arial" w:cs="Arial"/>
          <w:sz w:val="24"/>
          <w:szCs w:val="24"/>
        </w:rPr>
        <w:t>- Colaborează cu toate compartimentele din cadrul instituției implicate în activitatea de urbanism;</w:t>
      </w:r>
    </w:p>
    <w:p w:rsidR="009A5488" w:rsidRPr="00906BB0" w:rsidRDefault="009A5488" w:rsidP="009A5488">
      <w:pPr>
        <w:spacing w:after="0" w:line="240" w:lineRule="auto"/>
        <w:ind w:right="10"/>
        <w:jc w:val="both"/>
        <w:rPr>
          <w:rFonts w:ascii="Arial" w:hAnsi="Arial" w:cs="Arial"/>
          <w:sz w:val="24"/>
          <w:szCs w:val="24"/>
        </w:rPr>
      </w:pPr>
      <w:r w:rsidRPr="00906BB0">
        <w:rPr>
          <w:rFonts w:ascii="Arial" w:hAnsi="Arial" w:cs="Arial"/>
          <w:sz w:val="24"/>
          <w:szCs w:val="24"/>
        </w:rPr>
        <w:t>- Controlează respect</w:t>
      </w:r>
      <w:r>
        <w:rPr>
          <w:rFonts w:ascii="Arial" w:hAnsi="Arial" w:cs="Arial"/>
          <w:sz w:val="24"/>
          <w:szCs w:val="24"/>
        </w:rPr>
        <w:t>a</w:t>
      </w:r>
      <w:r w:rsidRPr="00906BB0">
        <w:rPr>
          <w:rFonts w:ascii="Arial" w:hAnsi="Arial" w:cs="Arial"/>
          <w:sz w:val="24"/>
          <w:szCs w:val="24"/>
        </w:rPr>
        <w:t>rea normelor privind autorizația construcțiilor;</w:t>
      </w:r>
    </w:p>
    <w:p w:rsidR="009A5488" w:rsidRPr="00906BB0" w:rsidRDefault="009A5488" w:rsidP="009A5488">
      <w:pPr>
        <w:spacing w:after="0" w:line="240" w:lineRule="auto"/>
        <w:ind w:right="10"/>
        <w:jc w:val="both"/>
        <w:rPr>
          <w:rFonts w:ascii="Arial" w:hAnsi="Arial" w:cs="Arial"/>
          <w:sz w:val="24"/>
          <w:szCs w:val="24"/>
        </w:rPr>
      </w:pPr>
      <w:r w:rsidRPr="00906BB0">
        <w:rPr>
          <w:rFonts w:ascii="Arial" w:hAnsi="Arial" w:cs="Arial"/>
          <w:sz w:val="24"/>
          <w:szCs w:val="24"/>
        </w:rPr>
        <w:t>- Rezolvă și răspunde în scris la sesizările și audiențele cetățenilor referitor la semnalarea cazurilor de abatere privind disciplina în construcții;</w:t>
      </w:r>
    </w:p>
    <w:p w:rsidR="009A5488" w:rsidRPr="00906BB0" w:rsidRDefault="009A5488" w:rsidP="009A5488">
      <w:pPr>
        <w:spacing w:after="0" w:line="240" w:lineRule="auto"/>
        <w:ind w:right="10"/>
        <w:jc w:val="both"/>
        <w:rPr>
          <w:rFonts w:ascii="Arial" w:hAnsi="Arial" w:cs="Arial"/>
          <w:sz w:val="24"/>
          <w:szCs w:val="24"/>
        </w:rPr>
      </w:pPr>
      <w:r w:rsidRPr="00906BB0">
        <w:rPr>
          <w:rFonts w:ascii="Arial" w:hAnsi="Arial" w:cs="Arial"/>
          <w:sz w:val="24"/>
          <w:szCs w:val="24"/>
        </w:rPr>
        <w:t xml:space="preserve">- Acționează pentru prevenirea cazurilor de indisciplină în construcții prin informarea primarului sau viceprimarului, locul și adresa cetățenilor la care intenționează </w:t>
      </w:r>
      <w:proofErr w:type="gramStart"/>
      <w:r w:rsidRPr="00906BB0">
        <w:rPr>
          <w:rFonts w:ascii="Arial" w:hAnsi="Arial" w:cs="Arial"/>
          <w:sz w:val="24"/>
          <w:szCs w:val="24"/>
        </w:rPr>
        <w:t>să</w:t>
      </w:r>
      <w:proofErr w:type="gramEnd"/>
      <w:r w:rsidRPr="00906BB0">
        <w:rPr>
          <w:rFonts w:ascii="Arial" w:hAnsi="Arial" w:cs="Arial"/>
          <w:sz w:val="24"/>
          <w:szCs w:val="24"/>
        </w:rPr>
        <w:t xml:space="preserve"> execute lucrări fără obținerea prealabilă a avizelor și autorizațiilor de construcții;</w:t>
      </w:r>
    </w:p>
    <w:p w:rsidR="009A5488" w:rsidRPr="00906BB0" w:rsidRDefault="009A5488" w:rsidP="009A5488">
      <w:pPr>
        <w:spacing w:after="0" w:line="240" w:lineRule="auto"/>
        <w:ind w:right="10"/>
        <w:jc w:val="both"/>
        <w:rPr>
          <w:rFonts w:ascii="Arial" w:hAnsi="Arial" w:cs="Arial"/>
          <w:sz w:val="24"/>
          <w:szCs w:val="24"/>
        </w:rPr>
      </w:pPr>
      <w:r w:rsidRPr="00906BB0">
        <w:rPr>
          <w:rFonts w:ascii="Arial" w:hAnsi="Arial" w:cs="Arial"/>
          <w:sz w:val="24"/>
          <w:szCs w:val="24"/>
        </w:rPr>
        <w:t>- Colaborează pentru realizarea activității cu diferite instituții;</w:t>
      </w:r>
    </w:p>
    <w:p w:rsidR="009A5488" w:rsidRPr="00906BB0" w:rsidRDefault="009A5488" w:rsidP="009A5488">
      <w:pPr>
        <w:spacing w:after="0" w:line="240" w:lineRule="auto"/>
        <w:ind w:right="10"/>
        <w:jc w:val="both"/>
        <w:rPr>
          <w:rFonts w:ascii="Arial" w:hAnsi="Arial" w:cs="Arial"/>
          <w:sz w:val="24"/>
          <w:szCs w:val="24"/>
        </w:rPr>
      </w:pPr>
      <w:r w:rsidRPr="00906BB0">
        <w:rPr>
          <w:rFonts w:ascii="Arial" w:hAnsi="Arial" w:cs="Arial"/>
          <w:sz w:val="24"/>
          <w:szCs w:val="24"/>
        </w:rPr>
        <w:t>- Verifică lucrările executate;</w:t>
      </w:r>
    </w:p>
    <w:p w:rsidR="009A5488" w:rsidRPr="00906BB0" w:rsidRDefault="009A5488" w:rsidP="009A5488">
      <w:pPr>
        <w:spacing w:after="0" w:line="240" w:lineRule="auto"/>
        <w:ind w:right="10"/>
        <w:jc w:val="both"/>
        <w:rPr>
          <w:rFonts w:ascii="Arial" w:hAnsi="Arial" w:cs="Arial"/>
          <w:sz w:val="24"/>
          <w:szCs w:val="24"/>
        </w:rPr>
      </w:pPr>
      <w:r w:rsidRPr="00906BB0">
        <w:rPr>
          <w:rFonts w:ascii="Arial" w:hAnsi="Arial" w:cs="Arial"/>
          <w:sz w:val="24"/>
          <w:szCs w:val="24"/>
        </w:rPr>
        <w:t>- Întocmirea de referate, materiale informative, răspunsuri la adresă, situații către Consiliul Județean, Instituția Prefectului, sau alte instituții de stat;</w:t>
      </w:r>
    </w:p>
    <w:p w:rsidR="009A5488" w:rsidRPr="00906BB0" w:rsidRDefault="009A5488" w:rsidP="009A5488">
      <w:pPr>
        <w:spacing w:after="0" w:line="240" w:lineRule="auto"/>
        <w:ind w:right="10"/>
        <w:jc w:val="both"/>
        <w:rPr>
          <w:rFonts w:ascii="Arial" w:hAnsi="Arial" w:cs="Arial"/>
          <w:sz w:val="24"/>
          <w:szCs w:val="24"/>
        </w:rPr>
      </w:pPr>
      <w:r w:rsidRPr="00906BB0">
        <w:rPr>
          <w:rFonts w:ascii="Arial" w:hAnsi="Arial" w:cs="Arial"/>
          <w:sz w:val="24"/>
          <w:szCs w:val="24"/>
        </w:rPr>
        <w:t>- Întocmirea formularelor către Direcția Județeană de Statistică le</w:t>
      </w:r>
      <w:r>
        <w:rPr>
          <w:rFonts w:ascii="Arial" w:hAnsi="Arial" w:cs="Arial"/>
          <w:sz w:val="24"/>
          <w:szCs w:val="24"/>
        </w:rPr>
        <w:t>gate de activitatea de urbanism.</w:t>
      </w:r>
      <w:r w:rsidRPr="00906BB0">
        <w:rPr>
          <w:rFonts w:ascii="Arial" w:hAnsi="Arial" w:cs="Arial"/>
          <w:sz w:val="24"/>
          <w:szCs w:val="24"/>
        </w:rPr>
        <w:t xml:space="preserve"> </w:t>
      </w:r>
    </w:p>
    <w:p w:rsidR="009A5488" w:rsidRPr="00906BB0" w:rsidRDefault="009A5488" w:rsidP="009A5488">
      <w:pPr>
        <w:spacing w:after="0" w:line="240" w:lineRule="auto"/>
        <w:ind w:left="360" w:right="10"/>
        <w:rPr>
          <w:rFonts w:ascii="Arial" w:hAnsi="Arial" w:cs="Arial"/>
          <w:sz w:val="24"/>
          <w:szCs w:val="24"/>
        </w:rPr>
      </w:pPr>
    </w:p>
    <w:p w:rsidR="009A5488" w:rsidRPr="00906BB0" w:rsidRDefault="009A5488" w:rsidP="009A5488">
      <w:pPr>
        <w:spacing w:after="0" w:line="240" w:lineRule="auto"/>
        <w:ind w:left="418" w:right="2807" w:firstLine="2951"/>
        <w:jc w:val="center"/>
        <w:rPr>
          <w:rFonts w:ascii="Arial" w:hAnsi="Arial" w:cs="Arial"/>
          <w:b/>
          <w:bCs/>
          <w:spacing w:val="-1"/>
          <w:sz w:val="24"/>
          <w:szCs w:val="24"/>
        </w:rPr>
      </w:pPr>
      <w:r w:rsidRPr="00906BB0">
        <w:rPr>
          <w:rFonts w:ascii="Arial" w:hAnsi="Arial" w:cs="Arial"/>
          <w:b/>
          <w:bCs/>
          <w:spacing w:val="-1"/>
          <w:sz w:val="24"/>
          <w:szCs w:val="24"/>
        </w:rPr>
        <w:t>CAPITOLUL IV</w:t>
      </w:r>
    </w:p>
    <w:p w:rsidR="009A5488" w:rsidRPr="00906BB0" w:rsidRDefault="009A5488" w:rsidP="009A5488">
      <w:pPr>
        <w:spacing w:after="0" w:line="240" w:lineRule="auto"/>
        <w:ind w:left="3369" w:right="2807" w:firstLine="231"/>
        <w:jc w:val="center"/>
        <w:rPr>
          <w:rFonts w:ascii="Arial" w:hAnsi="Arial" w:cs="Arial"/>
          <w:b/>
          <w:bCs/>
          <w:spacing w:val="-1"/>
          <w:sz w:val="24"/>
          <w:szCs w:val="24"/>
        </w:rPr>
      </w:pPr>
      <w:r w:rsidRPr="00906BB0">
        <w:rPr>
          <w:rFonts w:ascii="Arial" w:hAnsi="Arial" w:cs="Arial"/>
          <w:b/>
          <w:bCs/>
          <w:spacing w:val="-1"/>
          <w:sz w:val="24"/>
          <w:szCs w:val="24"/>
        </w:rPr>
        <w:t>Drepturile și obligațiile financiare ale părților</w:t>
      </w:r>
    </w:p>
    <w:p w:rsidR="009A5488" w:rsidRPr="00906BB0" w:rsidRDefault="009A5488" w:rsidP="009A5488">
      <w:pPr>
        <w:spacing w:after="0" w:line="240" w:lineRule="auto"/>
        <w:ind w:right="435"/>
        <w:rPr>
          <w:rFonts w:ascii="Arial" w:hAnsi="Arial" w:cs="Arial"/>
          <w:sz w:val="24"/>
          <w:szCs w:val="24"/>
        </w:rPr>
      </w:pPr>
    </w:p>
    <w:p w:rsidR="009A5488" w:rsidRPr="00906BB0" w:rsidRDefault="009A5488" w:rsidP="009A5488">
      <w:pPr>
        <w:spacing w:after="0" w:line="240" w:lineRule="auto"/>
        <w:ind w:right="10"/>
        <w:jc w:val="both"/>
        <w:rPr>
          <w:rFonts w:ascii="Arial" w:hAnsi="Arial" w:cs="Arial"/>
          <w:sz w:val="24"/>
          <w:szCs w:val="24"/>
        </w:rPr>
      </w:pPr>
      <w:r w:rsidRPr="00906BB0">
        <w:rPr>
          <w:rFonts w:ascii="Arial" w:hAnsi="Arial" w:cs="Arial"/>
          <w:sz w:val="24"/>
          <w:szCs w:val="24"/>
        </w:rPr>
        <w:t xml:space="preserve">Art. 9 – În vederea realizării în comun a funcției de urbanism și amenajarea teritoriului, părțile sunt deacord </w:t>
      </w:r>
      <w:proofErr w:type="gramStart"/>
      <w:r w:rsidRPr="00906BB0">
        <w:rPr>
          <w:rFonts w:ascii="Arial" w:hAnsi="Arial" w:cs="Arial"/>
          <w:sz w:val="24"/>
          <w:szCs w:val="24"/>
        </w:rPr>
        <w:t>să</w:t>
      </w:r>
      <w:proofErr w:type="gramEnd"/>
      <w:r w:rsidRPr="00906BB0">
        <w:rPr>
          <w:rFonts w:ascii="Arial" w:hAnsi="Arial" w:cs="Arial"/>
          <w:sz w:val="24"/>
          <w:szCs w:val="24"/>
        </w:rPr>
        <w:t xml:space="preserve"> susțină financiar organizarea și funcționarea compartimentului de urbanism la nivelul Asociației de Dezvoltare Intercomunitară a Comunelor Sătmărene ACSA. </w:t>
      </w:r>
    </w:p>
    <w:p w:rsidR="009A5488" w:rsidRPr="00906BB0" w:rsidRDefault="009A5488" w:rsidP="009A5488">
      <w:pPr>
        <w:spacing w:after="0" w:line="240" w:lineRule="auto"/>
        <w:ind w:right="10"/>
        <w:jc w:val="both"/>
        <w:rPr>
          <w:rFonts w:ascii="Arial" w:hAnsi="Arial" w:cs="Arial"/>
          <w:sz w:val="24"/>
          <w:szCs w:val="24"/>
        </w:rPr>
      </w:pPr>
      <w:r w:rsidRPr="00906BB0">
        <w:rPr>
          <w:rFonts w:ascii="Arial" w:hAnsi="Arial" w:cs="Arial"/>
          <w:sz w:val="24"/>
          <w:szCs w:val="24"/>
        </w:rPr>
        <w:t xml:space="preserve">Art. 10 – Asigurarea evidențelor privind misiunile derulate, precum și a costurilor acestora, sunt în responsabilitatea entităților publice organizatoare, recuperarea acestora se realizează în baza contribuțiilor lunare stabilită prin </w:t>
      </w:r>
      <w:r>
        <w:rPr>
          <w:rFonts w:ascii="Arial" w:hAnsi="Arial" w:cs="Arial"/>
          <w:sz w:val="24"/>
          <w:szCs w:val="24"/>
        </w:rPr>
        <w:t>decizia membrilor semnatari ai Acordului de cooperare privind activitatea de urbanism și amenajarea teritoriului</w:t>
      </w:r>
      <w:r w:rsidRPr="00906BB0">
        <w:rPr>
          <w:rFonts w:ascii="Arial" w:hAnsi="Arial" w:cs="Arial"/>
          <w:sz w:val="24"/>
          <w:szCs w:val="24"/>
        </w:rPr>
        <w:t xml:space="preserve">, prin facturare lunară, </w:t>
      </w:r>
      <w:proofErr w:type="gramStart"/>
      <w:r w:rsidRPr="00906BB0">
        <w:rPr>
          <w:rFonts w:ascii="Arial" w:hAnsi="Arial" w:cs="Arial"/>
          <w:sz w:val="24"/>
          <w:szCs w:val="24"/>
        </w:rPr>
        <w:t>ce</w:t>
      </w:r>
      <w:proofErr w:type="gramEnd"/>
      <w:r w:rsidRPr="00906BB0">
        <w:rPr>
          <w:rFonts w:ascii="Arial" w:hAnsi="Arial" w:cs="Arial"/>
          <w:sz w:val="24"/>
          <w:szCs w:val="24"/>
        </w:rPr>
        <w:t xml:space="preserve"> revine fiecărei entități publice partenere, după cum urmează:</w:t>
      </w:r>
    </w:p>
    <w:p w:rsidR="009A5488" w:rsidRPr="00906BB0" w:rsidRDefault="009A5488" w:rsidP="009A5488">
      <w:pPr>
        <w:spacing w:after="0" w:line="240" w:lineRule="auto"/>
        <w:ind w:right="10"/>
        <w:jc w:val="both"/>
        <w:rPr>
          <w:rFonts w:ascii="Arial" w:hAnsi="Arial" w:cs="Arial"/>
          <w:sz w:val="24"/>
          <w:szCs w:val="24"/>
        </w:rPr>
      </w:pPr>
      <w:r w:rsidRPr="00906BB0">
        <w:rPr>
          <w:rFonts w:ascii="Arial" w:hAnsi="Arial" w:cs="Arial"/>
          <w:sz w:val="24"/>
          <w:szCs w:val="24"/>
        </w:rPr>
        <w:t>_______________________________________________________</w:t>
      </w:r>
    </w:p>
    <w:p w:rsidR="009A5488" w:rsidRPr="00906BB0" w:rsidRDefault="009A5488" w:rsidP="009A5488">
      <w:pPr>
        <w:spacing w:after="0" w:line="240" w:lineRule="auto"/>
        <w:ind w:right="10"/>
        <w:jc w:val="both"/>
        <w:rPr>
          <w:rFonts w:ascii="Arial" w:hAnsi="Arial" w:cs="Arial"/>
          <w:sz w:val="24"/>
          <w:szCs w:val="24"/>
        </w:rPr>
      </w:pPr>
      <w:r w:rsidRPr="00906BB0">
        <w:rPr>
          <w:rFonts w:ascii="Arial" w:hAnsi="Arial" w:cs="Arial"/>
          <w:sz w:val="24"/>
          <w:szCs w:val="24"/>
        </w:rPr>
        <w:t>_______________________________________________________</w:t>
      </w:r>
    </w:p>
    <w:p w:rsidR="009A5488" w:rsidRPr="00906BB0" w:rsidRDefault="009A5488" w:rsidP="009A5488">
      <w:pPr>
        <w:spacing w:after="0" w:line="240" w:lineRule="auto"/>
        <w:ind w:left="360" w:right="10"/>
        <w:jc w:val="both"/>
        <w:rPr>
          <w:rFonts w:ascii="Arial" w:hAnsi="Arial" w:cs="Arial"/>
          <w:sz w:val="24"/>
          <w:szCs w:val="24"/>
        </w:rPr>
      </w:pPr>
    </w:p>
    <w:p w:rsidR="009A5488" w:rsidRPr="004C57A1" w:rsidRDefault="009A5488" w:rsidP="009A5488">
      <w:pPr>
        <w:spacing w:after="0" w:line="240" w:lineRule="auto"/>
        <w:ind w:right="10"/>
        <w:jc w:val="both"/>
        <w:rPr>
          <w:rFonts w:ascii="Arial" w:hAnsi="Arial" w:cs="Arial"/>
          <w:sz w:val="24"/>
          <w:szCs w:val="24"/>
        </w:rPr>
      </w:pPr>
    </w:p>
    <w:p w:rsidR="009A5488" w:rsidRDefault="009A5488" w:rsidP="009A5488">
      <w:pPr>
        <w:spacing w:after="0" w:line="240" w:lineRule="auto"/>
        <w:ind w:right="10"/>
        <w:jc w:val="both"/>
        <w:rPr>
          <w:rFonts w:ascii="Arial" w:hAnsi="Arial" w:cs="Arial"/>
          <w:sz w:val="24"/>
          <w:szCs w:val="24"/>
        </w:rPr>
      </w:pPr>
      <w:r w:rsidRPr="004C57A1">
        <w:rPr>
          <w:rFonts w:ascii="Arial" w:hAnsi="Arial" w:cs="Arial"/>
          <w:sz w:val="24"/>
          <w:szCs w:val="24"/>
        </w:rPr>
        <w:t>Art. 11 – Cheltuielile ocazionate de organizarea și de funcționarea activității de urbanism desfășurată în sistem de cooperare constituie obligații financiare rezultate din acordul de cooperare, care se suportă din bugetele locale ale entităților publice partenere semnatare ale acordului de cooperare, proportional cu activit</w:t>
      </w:r>
      <w:r>
        <w:rPr>
          <w:rFonts w:ascii="Arial" w:hAnsi="Arial" w:cs="Arial"/>
          <w:sz w:val="24"/>
          <w:szCs w:val="24"/>
        </w:rPr>
        <w:t>a</w:t>
      </w:r>
      <w:r w:rsidRPr="004C57A1">
        <w:rPr>
          <w:rFonts w:ascii="Arial" w:hAnsi="Arial" w:cs="Arial"/>
          <w:sz w:val="24"/>
          <w:szCs w:val="24"/>
        </w:rPr>
        <w:t>tea de urbanism desfă</w:t>
      </w:r>
      <w:r>
        <w:rPr>
          <w:rFonts w:ascii="Arial" w:hAnsi="Arial" w:cs="Arial"/>
          <w:sz w:val="24"/>
          <w:szCs w:val="24"/>
        </w:rPr>
        <w:t>ș</w:t>
      </w:r>
      <w:r w:rsidRPr="004C57A1">
        <w:rPr>
          <w:rFonts w:ascii="Arial" w:hAnsi="Arial" w:cs="Arial"/>
          <w:sz w:val="24"/>
          <w:szCs w:val="24"/>
        </w:rPr>
        <w:t>urată.</w:t>
      </w:r>
    </w:p>
    <w:p w:rsidR="009A5488" w:rsidRPr="004C57A1" w:rsidRDefault="009A5488" w:rsidP="009A5488">
      <w:pPr>
        <w:spacing w:after="0" w:line="240" w:lineRule="auto"/>
        <w:ind w:right="10"/>
        <w:rPr>
          <w:rFonts w:ascii="Arial" w:hAnsi="Arial" w:cs="Arial"/>
          <w:sz w:val="24"/>
          <w:szCs w:val="24"/>
        </w:rPr>
      </w:pPr>
    </w:p>
    <w:p w:rsidR="009A5488" w:rsidRPr="00906BB0" w:rsidRDefault="009A5488" w:rsidP="009A5488">
      <w:pPr>
        <w:spacing w:after="0" w:line="240" w:lineRule="auto"/>
        <w:ind w:left="418" w:right="2807" w:firstLine="2951"/>
        <w:jc w:val="center"/>
        <w:rPr>
          <w:rFonts w:ascii="Arial" w:hAnsi="Arial" w:cs="Arial"/>
          <w:b/>
          <w:bCs/>
          <w:spacing w:val="-1"/>
          <w:sz w:val="24"/>
          <w:szCs w:val="24"/>
        </w:rPr>
      </w:pPr>
      <w:r w:rsidRPr="00906BB0">
        <w:rPr>
          <w:rFonts w:ascii="Arial" w:hAnsi="Arial" w:cs="Arial"/>
          <w:b/>
          <w:bCs/>
          <w:spacing w:val="-1"/>
          <w:sz w:val="24"/>
          <w:szCs w:val="24"/>
        </w:rPr>
        <w:t>CAPITOLUL V</w:t>
      </w:r>
    </w:p>
    <w:p w:rsidR="009A5488" w:rsidRPr="00906BB0" w:rsidRDefault="009A5488" w:rsidP="009A5488">
      <w:pPr>
        <w:spacing w:after="0" w:line="240" w:lineRule="auto"/>
        <w:ind w:left="418" w:right="2807" w:firstLine="2951"/>
        <w:jc w:val="center"/>
        <w:rPr>
          <w:rFonts w:ascii="Arial" w:hAnsi="Arial" w:cs="Arial"/>
          <w:b/>
          <w:bCs/>
          <w:spacing w:val="-1"/>
          <w:sz w:val="24"/>
          <w:szCs w:val="24"/>
        </w:rPr>
      </w:pPr>
      <w:r w:rsidRPr="00906BB0">
        <w:rPr>
          <w:rFonts w:ascii="Arial" w:hAnsi="Arial" w:cs="Arial"/>
          <w:b/>
          <w:bCs/>
          <w:spacing w:val="-1"/>
          <w:sz w:val="24"/>
          <w:szCs w:val="24"/>
        </w:rPr>
        <w:t>Clauze de confidențialitate</w:t>
      </w:r>
    </w:p>
    <w:p w:rsidR="009A5488" w:rsidRPr="00906BB0" w:rsidRDefault="009A5488" w:rsidP="009A5488">
      <w:pPr>
        <w:spacing w:after="0" w:line="240" w:lineRule="auto"/>
        <w:ind w:right="10"/>
        <w:rPr>
          <w:rFonts w:ascii="Arial" w:hAnsi="Arial" w:cs="Arial"/>
          <w:w w:val="90"/>
          <w:sz w:val="24"/>
          <w:szCs w:val="24"/>
        </w:rPr>
      </w:pPr>
    </w:p>
    <w:p w:rsidR="009A5488" w:rsidRPr="004C57A1" w:rsidRDefault="009A5488" w:rsidP="009A5488">
      <w:pPr>
        <w:spacing w:after="0" w:line="240" w:lineRule="auto"/>
        <w:ind w:right="10"/>
        <w:jc w:val="both"/>
        <w:rPr>
          <w:rFonts w:ascii="Arial" w:hAnsi="Arial" w:cs="Arial"/>
          <w:sz w:val="24"/>
          <w:szCs w:val="24"/>
        </w:rPr>
      </w:pPr>
      <w:r w:rsidRPr="004C57A1">
        <w:rPr>
          <w:rFonts w:ascii="Arial" w:hAnsi="Arial" w:cs="Arial"/>
          <w:sz w:val="24"/>
          <w:szCs w:val="24"/>
        </w:rPr>
        <w:t>Art. 12 – Informațiile, datele și documentele utilizate de compartimentul urbanism sunt publice, datele personale sunt confidențiale;</w:t>
      </w:r>
    </w:p>
    <w:p w:rsidR="009A5488" w:rsidRPr="004C57A1" w:rsidRDefault="009A5488" w:rsidP="009A5488">
      <w:pPr>
        <w:spacing w:after="0" w:line="240" w:lineRule="auto"/>
        <w:ind w:right="10"/>
        <w:jc w:val="both"/>
        <w:rPr>
          <w:rFonts w:ascii="Arial" w:hAnsi="Arial" w:cs="Arial"/>
          <w:sz w:val="24"/>
          <w:szCs w:val="24"/>
        </w:rPr>
      </w:pPr>
      <w:r w:rsidRPr="004C57A1">
        <w:rPr>
          <w:rFonts w:ascii="Arial" w:hAnsi="Arial" w:cs="Arial"/>
          <w:sz w:val="24"/>
          <w:szCs w:val="24"/>
        </w:rPr>
        <w:t>Art. 13 – Informațiile referitoare la contractual de colaborare, date personale, durata, valoarea, etc. sunt confidențiale pe toată durata acordului de cooperare și după încetarea acestuia.</w:t>
      </w:r>
    </w:p>
    <w:p w:rsidR="009A5488" w:rsidRPr="004C57A1" w:rsidRDefault="009A5488" w:rsidP="009A5488">
      <w:pPr>
        <w:spacing w:after="0" w:line="240" w:lineRule="auto"/>
        <w:ind w:right="10"/>
        <w:jc w:val="both"/>
        <w:rPr>
          <w:rFonts w:ascii="Arial" w:hAnsi="Arial" w:cs="Arial"/>
          <w:sz w:val="24"/>
          <w:szCs w:val="24"/>
        </w:rPr>
      </w:pPr>
      <w:r w:rsidRPr="004C57A1">
        <w:rPr>
          <w:rFonts w:ascii="Arial" w:hAnsi="Arial" w:cs="Arial"/>
          <w:sz w:val="24"/>
          <w:szCs w:val="24"/>
        </w:rPr>
        <w:t xml:space="preserve">Art. 14 – Evidența eliberării Certificatelor de urbanism, </w:t>
      </w:r>
      <w:proofErr w:type="gramStart"/>
      <w:r w:rsidRPr="004C57A1">
        <w:rPr>
          <w:rFonts w:ascii="Arial" w:hAnsi="Arial" w:cs="Arial"/>
          <w:sz w:val="24"/>
          <w:szCs w:val="24"/>
        </w:rPr>
        <w:t>a</w:t>
      </w:r>
      <w:proofErr w:type="gramEnd"/>
      <w:r w:rsidRPr="004C57A1">
        <w:rPr>
          <w:rFonts w:ascii="Arial" w:hAnsi="Arial" w:cs="Arial"/>
          <w:sz w:val="24"/>
          <w:szCs w:val="24"/>
        </w:rPr>
        <w:t xml:space="preserve"> Autorizațiilor de construire/desființare, sunt date cu caracter public și comunicare la cerere.</w:t>
      </w:r>
    </w:p>
    <w:p w:rsidR="009A5488" w:rsidRPr="004C57A1" w:rsidRDefault="009A5488" w:rsidP="009A5488">
      <w:pPr>
        <w:spacing w:after="0" w:line="240" w:lineRule="auto"/>
        <w:ind w:right="10"/>
        <w:jc w:val="both"/>
        <w:rPr>
          <w:rFonts w:ascii="Arial" w:hAnsi="Arial" w:cs="Arial"/>
          <w:sz w:val="24"/>
          <w:szCs w:val="24"/>
        </w:rPr>
      </w:pPr>
      <w:r w:rsidRPr="004C57A1">
        <w:rPr>
          <w:rFonts w:ascii="Arial" w:hAnsi="Arial" w:cs="Arial"/>
          <w:sz w:val="24"/>
          <w:szCs w:val="24"/>
        </w:rPr>
        <w:t xml:space="preserve">Art. 15 – Divulgarea unor date, informații sau documente de natură </w:t>
      </w:r>
      <w:proofErr w:type="gramStart"/>
      <w:r w:rsidRPr="004C57A1">
        <w:rPr>
          <w:rFonts w:ascii="Arial" w:hAnsi="Arial" w:cs="Arial"/>
          <w:sz w:val="24"/>
          <w:szCs w:val="24"/>
        </w:rPr>
        <w:t>a</w:t>
      </w:r>
      <w:proofErr w:type="gramEnd"/>
      <w:r w:rsidRPr="004C57A1">
        <w:rPr>
          <w:rFonts w:ascii="Arial" w:hAnsi="Arial" w:cs="Arial"/>
          <w:sz w:val="24"/>
          <w:szCs w:val="24"/>
        </w:rPr>
        <w:t xml:space="preserve"> aduce prejudicii entităților publice partenere se sancționează potrivit legilor în vigoare.</w:t>
      </w:r>
    </w:p>
    <w:p w:rsidR="009A5488" w:rsidRPr="00906BB0" w:rsidRDefault="009A5488" w:rsidP="009A5488">
      <w:pPr>
        <w:spacing w:after="0" w:line="240" w:lineRule="auto"/>
        <w:ind w:right="10"/>
        <w:jc w:val="both"/>
        <w:rPr>
          <w:rFonts w:ascii="Arial" w:hAnsi="Arial" w:cs="Arial"/>
          <w:w w:val="90"/>
          <w:sz w:val="24"/>
          <w:szCs w:val="24"/>
        </w:rPr>
      </w:pPr>
    </w:p>
    <w:p w:rsidR="009A5488" w:rsidRPr="00906BB0" w:rsidRDefault="009A5488" w:rsidP="009A5488">
      <w:pPr>
        <w:spacing w:after="0" w:line="240" w:lineRule="auto"/>
        <w:ind w:left="418" w:right="2807" w:firstLine="2951"/>
        <w:jc w:val="center"/>
        <w:rPr>
          <w:rFonts w:ascii="Arial" w:hAnsi="Arial" w:cs="Arial"/>
          <w:b/>
          <w:bCs/>
          <w:spacing w:val="-1"/>
          <w:sz w:val="24"/>
          <w:szCs w:val="24"/>
        </w:rPr>
      </w:pPr>
      <w:r w:rsidRPr="00906BB0">
        <w:rPr>
          <w:rFonts w:ascii="Arial" w:hAnsi="Arial" w:cs="Arial"/>
          <w:w w:val="90"/>
          <w:sz w:val="24"/>
          <w:szCs w:val="24"/>
        </w:rPr>
        <w:t xml:space="preserve"> </w:t>
      </w:r>
      <w:r w:rsidRPr="00906BB0">
        <w:rPr>
          <w:rFonts w:ascii="Arial" w:hAnsi="Arial" w:cs="Arial"/>
          <w:b/>
          <w:bCs/>
          <w:spacing w:val="-1"/>
          <w:sz w:val="24"/>
          <w:szCs w:val="24"/>
        </w:rPr>
        <w:t>CAPITOLUL VI</w:t>
      </w:r>
    </w:p>
    <w:p w:rsidR="009A5488" w:rsidRPr="00906BB0" w:rsidRDefault="009A5488" w:rsidP="009A5488">
      <w:pPr>
        <w:spacing w:after="0" w:line="240" w:lineRule="auto"/>
        <w:ind w:left="418" w:right="2807" w:firstLine="2951"/>
        <w:jc w:val="center"/>
        <w:rPr>
          <w:rFonts w:ascii="Arial" w:hAnsi="Arial" w:cs="Arial"/>
          <w:b/>
          <w:bCs/>
          <w:spacing w:val="-1"/>
          <w:sz w:val="24"/>
          <w:szCs w:val="24"/>
        </w:rPr>
      </w:pPr>
      <w:r w:rsidRPr="00906BB0">
        <w:rPr>
          <w:rFonts w:ascii="Arial" w:hAnsi="Arial" w:cs="Arial"/>
          <w:b/>
          <w:bCs/>
          <w:spacing w:val="-1"/>
          <w:sz w:val="24"/>
          <w:szCs w:val="24"/>
        </w:rPr>
        <w:t>Forță majoră și litigii</w:t>
      </w:r>
    </w:p>
    <w:p w:rsidR="009A5488" w:rsidRPr="004C57A1" w:rsidRDefault="009A5488" w:rsidP="009A5488">
      <w:pPr>
        <w:spacing w:after="0" w:line="240" w:lineRule="auto"/>
        <w:ind w:left="418" w:right="2807" w:firstLine="2951"/>
        <w:jc w:val="center"/>
        <w:rPr>
          <w:rFonts w:ascii="Arial" w:hAnsi="Arial" w:cs="Arial"/>
          <w:sz w:val="24"/>
          <w:szCs w:val="24"/>
        </w:rPr>
      </w:pPr>
    </w:p>
    <w:p w:rsidR="009A5488" w:rsidRPr="004C57A1" w:rsidRDefault="009A5488" w:rsidP="009A5488">
      <w:pPr>
        <w:spacing w:after="0" w:line="240" w:lineRule="auto"/>
        <w:ind w:left="418" w:right="10" w:hanging="418"/>
        <w:jc w:val="both"/>
        <w:rPr>
          <w:rFonts w:ascii="Arial" w:hAnsi="Arial" w:cs="Arial"/>
          <w:sz w:val="24"/>
          <w:szCs w:val="24"/>
        </w:rPr>
      </w:pPr>
      <w:r w:rsidRPr="004C57A1">
        <w:rPr>
          <w:rFonts w:ascii="Arial" w:hAnsi="Arial" w:cs="Arial"/>
          <w:sz w:val="24"/>
          <w:szCs w:val="24"/>
        </w:rPr>
        <w:t xml:space="preserve">Art. 16 – Niciuna dintre entitățile publice partenere nu răspunde de neexecutarea sau executarea necorespunzătoare </w:t>
      </w:r>
      <w:proofErr w:type="gramStart"/>
      <w:r w:rsidRPr="004C57A1">
        <w:rPr>
          <w:rFonts w:ascii="Arial" w:hAnsi="Arial" w:cs="Arial"/>
          <w:sz w:val="24"/>
          <w:szCs w:val="24"/>
        </w:rPr>
        <w:t>a</w:t>
      </w:r>
      <w:proofErr w:type="gramEnd"/>
      <w:r w:rsidRPr="004C57A1">
        <w:rPr>
          <w:rFonts w:ascii="Arial" w:hAnsi="Arial" w:cs="Arial"/>
          <w:sz w:val="24"/>
          <w:szCs w:val="24"/>
        </w:rPr>
        <w:t xml:space="preserve"> obligațiilor asumate, dacă acestea se datorează unei cau</w:t>
      </w:r>
      <w:r>
        <w:rPr>
          <w:rFonts w:ascii="Arial" w:hAnsi="Arial" w:cs="Arial"/>
          <w:sz w:val="24"/>
          <w:szCs w:val="24"/>
        </w:rPr>
        <w:t>z</w:t>
      </w:r>
      <w:r w:rsidRPr="004C57A1">
        <w:rPr>
          <w:rFonts w:ascii="Arial" w:hAnsi="Arial" w:cs="Arial"/>
          <w:sz w:val="24"/>
          <w:szCs w:val="24"/>
        </w:rPr>
        <w:t>e de forță majoră.</w:t>
      </w:r>
    </w:p>
    <w:p w:rsidR="009A5488" w:rsidRPr="004C57A1" w:rsidRDefault="009A5488" w:rsidP="009A5488">
      <w:pPr>
        <w:spacing w:after="0" w:line="240" w:lineRule="auto"/>
        <w:ind w:left="418" w:right="10" w:hanging="418"/>
        <w:jc w:val="both"/>
        <w:rPr>
          <w:rFonts w:ascii="Arial" w:hAnsi="Arial" w:cs="Arial"/>
          <w:sz w:val="24"/>
          <w:szCs w:val="24"/>
        </w:rPr>
      </w:pPr>
      <w:r w:rsidRPr="004C57A1">
        <w:rPr>
          <w:rFonts w:ascii="Arial" w:hAnsi="Arial" w:cs="Arial"/>
          <w:sz w:val="24"/>
          <w:szCs w:val="24"/>
        </w:rPr>
        <w:t xml:space="preserve">Art. 17 – Forța majoră reprezintă orice situație imprevizibilă și insurmontabilă care împiedică entitățile publice partenere </w:t>
      </w:r>
      <w:proofErr w:type="gramStart"/>
      <w:r w:rsidRPr="004C57A1">
        <w:rPr>
          <w:rFonts w:ascii="Arial" w:hAnsi="Arial" w:cs="Arial"/>
          <w:sz w:val="24"/>
          <w:szCs w:val="24"/>
        </w:rPr>
        <w:t>să</w:t>
      </w:r>
      <w:proofErr w:type="gramEnd"/>
      <w:r w:rsidRPr="004C57A1">
        <w:rPr>
          <w:rFonts w:ascii="Arial" w:hAnsi="Arial" w:cs="Arial"/>
          <w:sz w:val="24"/>
          <w:szCs w:val="24"/>
        </w:rPr>
        <w:t xml:space="preserve"> își îndeplinească obligațiile.</w:t>
      </w:r>
    </w:p>
    <w:p w:rsidR="009A5488" w:rsidRPr="004C57A1" w:rsidRDefault="009A5488" w:rsidP="009A5488">
      <w:pPr>
        <w:spacing w:after="0" w:line="240" w:lineRule="auto"/>
        <w:ind w:left="418" w:right="10" w:hanging="418"/>
        <w:jc w:val="both"/>
        <w:rPr>
          <w:rFonts w:ascii="Arial" w:hAnsi="Arial" w:cs="Arial"/>
          <w:sz w:val="24"/>
          <w:szCs w:val="24"/>
        </w:rPr>
      </w:pPr>
      <w:r w:rsidRPr="004C57A1">
        <w:rPr>
          <w:rFonts w:ascii="Arial" w:hAnsi="Arial" w:cs="Arial"/>
          <w:sz w:val="24"/>
          <w:szCs w:val="24"/>
        </w:rPr>
        <w:t xml:space="preserve">Art. 18- Entitatea publică parteneră care invocă forța majoră </w:t>
      </w:r>
      <w:proofErr w:type="gramStart"/>
      <w:r w:rsidRPr="004C57A1">
        <w:rPr>
          <w:rFonts w:ascii="Arial" w:hAnsi="Arial" w:cs="Arial"/>
          <w:sz w:val="24"/>
          <w:szCs w:val="24"/>
        </w:rPr>
        <w:t>este</w:t>
      </w:r>
      <w:proofErr w:type="gramEnd"/>
      <w:r w:rsidRPr="004C57A1">
        <w:rPr>
          <w:rFonts w:ascii="Arial" w:hAnsi="Arial" w:cs="Arial"/>
          <w:sz w:val="24"/>
          <w:szCs w:val="24"/>
        </w:rPr>
        <w:t xml:space="preserve"> obligată să notifice celorlalte entități member ale cooperării, în termen de 3 zile, producerea evenimentului și să ia toate măsurile posibile în vederea reducerii consecințelor acestuia.</w:t>
      </w:r>
    </w:p>
    <w:p w:rsidR="009A5488" w:rsidRPr="004C57A1" w:rsidRDefault="009A5488" w:rsidP="009A5488">
      <w:pPr>
        <w:spacing w:after="0" w:line="240" w:lineRule="auto"/>
        <w:ind w:left="418" w:right="10" w:hanging="418"/>
        <w:jc w:val="both"/>
        <w:rPr>
          <w:rFonts w:ascii="Arial" w:hAnsi="Arial" w:cs="Arial"/>
          <w:sz w:val="24"/>
          <w:szCs w:val="24"/>
        </w:rPr>
      </w:pPr>
      <w:r w:rsidRPr="004C57A1">
        <w:rPr>
          <w:rFonts w:ascii="Arial" w:hAnsi="Arial" w:cs="Arial"/>
          <w:sz w:val="24"/>
          <w:szCs w:val="24"/>
        </w:rPr>
        <w:t>Art. 19 – Orice difereță sau neînțelegere decurgând din interpretarea sau din executarea prezentului acord de cooperare vor fi soluționate de entitățile publice partenere pe cale amiabilă.</w:t>
      </w:r>
    </w:p>
    <w:p w:rsidR="009A5488" w:rsidRDefault="009A5488" w:rsidP="009A5488">
      <w:pPr>
        <w:spacing w:after="0" w:line="240" w:lineRule="auto"/>
        <w:ind w:left="418" w:right="10" w:hanging="418"/>
        <w:jc w:val="both"/>
        <w:rPr>
          <w:rFonts w:ascii="Arial" w:hAnsi="Arial" w:cs="Arial"/>
          <w:sz w:val="24"/>
          <w:szCs w:val="24"/>
        </w:rPr>
      </w:pPr>
      <w:r w:rsidRPr="004C57A1">
        <w:rPr>
          <w:rFonts w:ascii="Arial" w:hAnsi="Arial" w:cs="Arial"/>
          <w:sz w:val="24"/>
          <w:szCs w:val="24"/>
        </w:rPr>
        <w:t xml:space="preserve">Art. 20 – În cazul în care soluționează divergențelor pe cale amiabilă nu </w:t>
      </w:r>
      <w:proofErr w:type="gramStart"/>
      <w:r w:rsidRPr="004C57A1">
        <w:rPr>
          <w:rFonts w:ascii="Arial" w:hAnsi="Arial" w:cs="Arial"/>
          <w:sz w:val="24"/>
          <w:szCs w:val="24"/>
        </w:rPr>
        <w:t>este</w:t>
      </w:r>
      <w:proofErr w:type="gramEnd"/>
      <w:r w:rsidRPr="004C57A1">
        <w:rPr>
          <w:rFonts w:ascii="Arial" w:hAnsi="Arial" w:cs="Arial"/>
          <w:sz w:val="24"/>
          <w:szCs w:val="24"/>
        </w:rPr>
        <w:t xml:space="preserve"> posibilă, litigiul dintre entitățile publice partenere va fi soluționat de către instanțele competente, conform legislației române.</w:t>
      </w:r>
    </w:p>
    <w:p w:rsidR="009A5488" w:rsidRPr="004C57A1" w:rsidRDefault="009A5488" w:rsidP="009A5488">
      <w:pPr>
        <w:spacing w:after="0" w:line="240" w:lineRule="auto"/>
        <w:ind w:left="418" w:right="10" w:hanging="418"/>
        <w:jc w:val="both"/>
        <w:rPr>
          <w:rFonts w:ascii="Arial" w:hAnsi="Arial" w:cs="Arial"/>
          <w:sz w:val="24"/>
          <w:szCs w:val="24"/>
        </w:rPr>
      </w:pPr>
    </w:p>
    <w:p w:rsidR="009A5488" w:rsidRPr="00906BB0" w:rsidRDefault="009A5488" w:rsidP="009A5488">
      <w:pPr>
        <w:spacing w:after="0" w:line="240" w:lineRule="auto"/>
        <w:ind w:left="418" w:right="2807" w:firstLine="2951"/>
        <w:jc w:val="center"/>
        <w:rPr>
          <w:rFonts w:ascii="Arial" w:hAnsi="Arial" w:cs="Arial"/>
          <w:b/>
          <w:bCs/>
          <w:spacing w:val="-1"/>
          <w:sz w:val="24"/>
          <w:szCs w:val="24"/>
        </w:rPr>
      </w:pPr>
      <w:r w:rsidRPr="00906BB0">
        <w:rPr>
          <w:rFonts w:ascii="Arial" w:hAnsi="Arial" w:cs="Arial"/>
          <w:b/>
          <w:bCs/>
          <w:spacing w:val="-1"/>
          <w:sz w:val="24"/>
          <w:szCs w:val="24"/>
        </w:rPr>
        <w:t>CAPITOLUL VII</w:t>
      </w:r>
    </w:p>
    <w:p w:rsidR="009A5488" w:rsidRPr="00906BB0" w:rsidRDefault="009A5488" w:rsidP="009A5488">
      <w:pPr>
        <w:spacing w:after="0" w:line="240" w:lineRule="auto"/>
        <w:ind w:left="2880" w:right="2807" w:firstLine="489"/>
        <w:jc w:val="center"/>
        <w:rPr>
          <w:rFonts w:ascii="Arial" w:hAnsi="Arial" w:cs="Arial"/>
          <w:b/>
          <w:bCs/>
          <w:spacing w:val="-1"/>
          <w:sz w:val="24"/>
          <w:szCs w:val="24"/>
        </w:rPr>
      </w:pPr>
      <w:r w:rsidRPr="00906BB0">
        <w:rPr>
          <w:rFonts w:ascii="Arial" w:hAnsi="Arial" w:cs="Arial"/>
          <w:b/>
          <w:bCs/>
          <w:spacing w:val="-1"/>
          <w:sz w:val="24"/>
          <w:szCs w:val="24"/>
        </w:rPr>
        <w:lastRenderedPageBreak/>
        <w:t>Durata și încetarea acordului de cooperare</w:t>
      </w:r>
    </w:p>
    <w:p w:rsidR="009A5488" w:rsidRPr="00906BB0" w:rsidRDefault="009A5488" w:rsidP="009A5488">
      <w:pPr>
        <w:spacing w:after="0" w:line="240" w:lineRule="auto"/>
        <w:ind w:right="10"/>
        <w:rPr>
          <w:rFonts w:ascii="Arial" w:hAnsi="Arial" w:cs="Arial"/>
          <w:w w:val="90"/>
          <w:sz w:val="24"/>
          <w:szCs w:val="24"/>
        </w:rPr>
      </w:pPr>
    </w:p>
    <w:p w:rsidR="009A5488" w:rsidRPr="004C57A1" w:rsidRDefault="009A5488" w:rsidP="009A5488">
      <w:pPr>
        <w:spacing w:after="0" w:line="240" w:lineRule="auto"/>
        <w:ind w:left="418" w:right="10" w:hanging="418"/>
        <w:jc w:val="both"/>
        <w:rPr>
          <w:rFonts w:ascii="Arial" w:hAnsi="Arial" w:cs="Arial"/>
          <w:sz w:val="24"/>
          <w:szCs w:val="24"/>
        </w:rPr>
      </w:pPr>
      <w:r w:rsidRPr="004C57A1">
        <w:rPr>
          <w:rFonts w:ascii="Arial" w:hAnsi="Arial" w:cs="Arial"/>
          <w:sz w:val="24"/>
          <w:szCs w:val="24"/>
        </w:rPr>
        <w:t>Art. 27 – Acordul de cooperare se încheie pe o perioadă nedeterminată și intră în vigoare de la data semnării lui de către reprezentanții entităților publice partenere;</w:t>
      </w:r>
    </w:p>
    <w:p w:rsidR="009A5488" w:rsidRPr="004C57A1" w:rsidRDefault="009A5488" w:rsidP="009A5488">
      <w:pPr>
        <w:spacing w:after="0" w:line="240" w:lineRule="auto"/>
        <w:ind w:left="418" w:right="10" w:hanging="418"/>
        <w:jc w:val="both"/>
        <w:rPr>
          <w:rFonts w:ascii="Arial" w:hAnsi="Arial" w:cs="Arial"/>
          <w:sz w:val="24"/>
          <w:szCs w:val="24"/>
        </w:rPr>
      </w:pPr>
      <w:r w:rsidRPr="004C57A1">
        <w:rPr>
          <w:rFonts w:ascii="Arial" w:hAnsi="Arial" w:cs="Arial"/>
          <w:sz w:val="24"/>
          <w:szCs w:val="24"/>
        </w:rPr>
        <w:t>Art. 28 - Modificarea sau încetarea prezentului acord de cooperare în cursul derulării lui se poate face pentru motive obiective, întemeiate, neimputabile părților, prin acordul de voință al tuturor părților, dupa încheierea exercițiului financiar;</w:t>
      </w:r>
    </w:p>
    <w:p w:rsidR="009A5488" w:rsidRPr="004C57A1" w:rsidRDefault="009A5488" w:rsidP="009A5488">
      <w:pPr>
        <w:spacing w:after="0" w:line="240" w:lineRule="auto"/>
        <w:ind w:left="418" w:right="10" w:hanging="418"/>
        <w:jc w:val="both"/>
        <w:rPr>
          <w:rFonts w:ascii="Arial" w:hAnsi="Arial" w:cs="Arial"/>
          <w:sz w:val="24"/>
          <w:szCs w:val="24"/>
        </w:rPr>
      </w:pPr>
      <w:r w:rsidRPr="004C57A1">
        <w:rPr>
          <w:rFonts w:ascii="Arial" w:hAnsi="Arial" w:cs="Arial"/>
          <w:sz w:val="24"/>
          <w:szCs w:val="24"/>
        </w:rPr>
        <w:t>Art. 29 – Prezentul acord de cooperare poate fi modificat prin acte adiționale aprobate de reprezentanții legali ai entităților publice partenere;</w:t>
      </w:r>
    </w:p>
    <w:p w:rsidR="009A5488" w:rsidRDefault="009A5488" w:rsidP="009A5488">
      <w:pPr>
        <w:spacing w:after="0" w:line="240" w:lineRule="auto"/>
        <w:ind w:left="418" w:right="10" w:hanging="418"/>
        <w:jc w:val="both"/>
        <w:rPr>
          <w:rFonts w:ascii="Arial" w:hAnsi="Arial" w:cs="Arial"/>
          <w:sz w:val="24"/>
          <w:szCs w:val="24"/>
        </w:rPr>
      </w:pPr>
      <w:r w:rsidRPr="004C57A1">
        <w:rPr>
          <w:rFonts w:ascii="Arial" w:hAnsi="Arial" w:cs="Arial"/>
          <w:sz w:val="24"/>
          <w:szCs w:val="24"/>
        </w:rPr>
        <w:t xml:space="preserve">Art. 30 – Ieșirea din cooperare se poate realiza la sfârșitul exercițiului financiar, în caz contrar, entitatea publică își asumă responsabilitatea suportării cheltuielilor </w:t>
      </w:r>
      <w:proofErr w:type="gramStart"/>
      <w:r w:rsidRPr="004C57A1">
        <w:rPr>
          <w:rFonts w:ascii="Arial" w:hAnsi="Arial" w:cs="Arial"/>
          <w:sz w:val="24"/>
          <w:szCs w:val="24"/>
        </w:rPr>
        <w:t>ce</w:t>
      </w:r>
      <w:proofErr w:type="gramEnd"/>
      <w:r w:rsidRPr="004C57A1">
        <w:rPr>
          <w:rFonts w:ascii="Arial" w:hAnsi="Arial" w:cs="Arial"/>
          <w:sz w:val="24"/>
          <w:szCs w:val="24"/>
        </w:rPr>
        <w:t xml:space="preserve"> îi revin din acordul de cooperare pentru întregul exercițiu financiar. </w:t>
      </w:r>
    </w:p>
    <w:p w:rsidR="009A5488" w:rsidRPr="004C57A1" w:rsidRDefault="009A5488" w:rsidP="009A5488">
      <w:pPr>
        <w:spacing w:after="0" w:line="240" w:lineRule="auto"/>
        <w:ind w:left="418" w:right="10" w:hanging="418"/>
        <w:rPr>
          <w:rFonts w:ascii="Arial" w:hAnsi="Arial" w:cs="Arial"/>
          <w:sz w:val="24"/>
          <w:szCs w:val="24"/>
        </w:rPr>
      </w:pPr>
    </w:p>
    <w:p w:rsidR="009A5488" w:rsidRPr="00906BB0" w:rsidRDefault="009A5488" w:rsidP="009A5488">
      <w:pPr>
        <w:spacing w:after="0" w:line="240" w:lineRule="auto"/>
        <w:ind w:left="418" w:right="2807" w:firstLine="2951"/>
        <w:jc w:val="center"/>
        <w:rPr>
          <w:rFonts w:ascii="Arial" w:hAnsi="Arial" w:cs="Arial"/>
          <w:b/>
          <w:bCs/>
          <w:spacing w:val="-1"/>
          <w:sz w:val="24"/>
          <w:szCs w:val="24"/>
        </w:rPr>
      </w:pPr>
      <w:r w:rsidRPr="00906BB0">
        <w:rPr>
          <w:rFonts w:ascii="Arial" w:hAnsi="Arial" w:cs="Arial"/>
          <w:b/>
          <w:bCs/>
          <w:spacing w:val="-1"/>
          <w:sz w:val="24"/>
          <w:szCs w:val="24"/>
        </w:rPr>
        <w:t>CAPITOLUL VIII</w:t>
      </w:r>
    </w:p>
    <w:p w:rsidR="009A5488" w:rsidRPr="00906BB0" w:rsidRDefault="009A5488" w:rsidP="009A5488">
      <w:pPr>
        <w:spacing w:after="0" w:line="240" w:lineRule="auto"/>
        <w:ind w:left="418" w:right="2807" w:firstLine="2951"/>
        <w:jc w:val="center"/>
        <w:rPr>
          <w:rFonts w:ascii="Arial" w:hAnsi="Arial" w:cs="Arial"/>
          <w:b/>
          <w:bCs/>
          <w:spacing w:val="-1"/>
          <w:sz w:val="24"/>
          <w:szCs w:val="24"/>
        </w:rPr>
      </w:pPr>
      <w:r w:rsidRPr="00906BB0">
        <w:rPr>
          <w:rFonts w:ascii="Arial" w:hAnsi="Arial" w:cs="Arial"/>
          <w:b/>
          <w:bCs/>
          <w:spacing w:val="-1"/>
          <w:sz w:val="24"/>
          <w:szCs w:val="24"/>
        </w:rPr>
        <w:t>Dispoziții finale</w:t>
      </w:r>
    </w:p>
    <w:p w:rsidR="009A5488" w:rsidRPr="00906BB0" w:rsidRDefault="009A5488" w:rsidP="009A5488">
      <w:pPr>
        <w:spacing w:after="0" w:line="240" w:lineRule="auto"/>
        <w:ind w:left="418" w:right="10" w:hanging="418"/>
        <w:rPr>
          <w:rFonts w:ascii="Arial" w:hAnsi="Arial" w:cs="Arial"/>
          <w:spacing w:val="-1"/>
          <w:sz w:val="24"/>
          <w:szCs w:val="24"/>
        </w:rPr>
      </w:pPr>
    </w:p>
    <w:p w:rsidR="009A5488" w:rsidRPr="00906BB0" w:rsidRDefault="009A5488" w:rsidP="009A5488">
      <w:pPr>
        <w:spacing w:after="0" w:line="240" w:lineRule="auto"/>
        <w:ind w:left="418" w:right="10" w:hanging="418"/>
        <w:jc w:val="both"/>
        <w:rPr>
          <w:rFonts w:ascii="Arial" w:hAnsi="Arial" w:cs="Arial"/>
          <w:spacing w:val="-1"/>
          <w:sz w:val="24"/>
          <w:szCs w:val="24"/>
        </w:rPr>
      </w:pPr>
      <w:r w:rsidRPr="00906BB0">
        <w:rPr>
          <w:rFonts w:ascii="Arial" w:hAnsi="Arial" w:cs="Arial"/>
          <w:spacing w:val="-1"/>
          <w:sz w:val="24"/>
          <w:szCs w:val="24"/>
        </w:rPr>
        <w:t>Art. 31 (1) – Anual, părțile prezentului acord se reunesc pentru:</w:t>
      </w:r>
    </w:p>
    <w:p w:rsidR="009A5488" w:rsidRPr="00906BB0" w:rsidRDefault="009A5488" w:rsidP="009A5488">
      <w:pPr>
        <w:numPr>
          <w:ilvl w:val="0"/>
          <w:numId w:val="1"/>
        </w:numPr>
        <w:spacing w:after="0" w:line="240" w:lineRule="auto"/>
        <w:ind w:right="10"/>
        <w:jc w:val="both"/>
        <w:rPr>
          <w:rFonts w:ascii="Arial" w:hAnsi="Arial" w:cs="Arial"/>
          <w:spacing w:val="-1"/>
          <w:sz w:val="24"/>
          <w:szCs w:val="24"/>
        </w:rPr>
      </w:pPr>
      <w:r w:rsidRPr="00906BB0">
        <w:rPr>
          <w:rFonts w:ascii="Arial" w:hAnsi="Arial" w:cs="Arial"/>
          <w:spacing w:val="-1"/>
          <w:sz w:val="24"/>
          <w:szCs w:val="24"/>
        </w:rPr>
        <w:t>Efectuarea analizei rezultatelor executării acordului;</w:t>
      </w:r>
    </w:p>
    <w:p w:rsidR="009A5488" w:rsidRPr="00906BB0" w:rsidRDefault="009A5488" w:rsidP="009A5488">
      <w:pPr>
        <w:numPr>
          <w:ilvl w:val="0"/>
          <w:numId w:val="1"/>
        </w:numPr>
        <w:spacing w:after="0" w:line="240" w:lineRule="auto"/>
        <w:ind w:right="10"/>
        <w:jc w:val="both"/>
        <w:rPr>
          <w:rFonts w:ascii="Arial" w:hAnsi="Arial" w:cs="Arial"/>
          <w:spacing w:val="-1"/>
          <w:sz w:val="24"/>
          <w:szCs w:val="24"/>
        </w:rPr>
      </w:pPr>
      <w:r w:rsidRPr="00906BB0">
        <w:rPr>
          <w:rFonts w:ascii="Arial" w:hAnsi="Arial" w:cs="Arial"/>
          <w:spacing w:val="-1"/>
          <w:sz w:val="24"/>
          <w:szCs w:val="24"/>
        </w:rPr>
        <w:t>Stabilirea de măsuri privind eficientizarea activității de urbanism și amenajarea teritoriului;</w:t>
      </w:r>
    </w:p>
    <w:p w:rsidR="009A5488" w:rsidRPr="00906BB0" w:rsidRDefault="009A5488" w:rsidP="009A5488">
      <w:pPr>
        <w:numPr>
          <w:ilvl w:val="0"/>
          <w:numId w:val="1"/>
        </w:numPr>
        <w:spacing w:after="0" w:line="240" w:lineRule="auto"/>
        <w:ind w:right="10"/>
        <w:jc w:val="both"/>
        <w:rPr>
          <w:rFonts w:ascii="Arial" w:hAnsi="Arial" w:cs="Arial"/>
          <w:spacing w:val="-1"/>
          <w:sz w:val="24"/>
          <w:szCs w:val="24"/>
        </w:rPr>
      </w:pPr>
      <w:r w:rsidRPr="00906BB0">
        <w:rPr>
          <w:rFonts w:ascii="Arial" w:hAnsi="Arial" w:cs="Arial"/>
          <w:spacing w:val="-1"/>
          <w:sz w:val="24"/>
          <w:szCs w:val="24"/>
        </w:rPr>
        <w:t>Aprobarea planului anual privind activitatea de urbanism și amenajarea teritoriului;</w:t>
      </w:r>
    </w:p>
    <w:p w:rsidR="009A5488" w:rsidRPr="00906BB0" w:rsidRDefault="009A5488" w:rsidP="009A5488">
      <w:pPr>
        <w:numPr>
          <w:ilvl w:val="0"/>
          <w:numId w:val="1"/>
        </w:numPr>
        <w:spacing w:after="0" w:line="240" w:lineRule="auto"/>
        <w:ind w:right="10"/>
        <w:jc w:val="both"/>
        <w:rPr>
          <w:rFonts w:ascii="Arial" w:hAnsi="Arial" w:cs="Arial"/>
          <w:spacing w:val="-1"/>
          <w:sz w:val="24"/>
          <w:szCs w:val="24"/>
        </w:rPr>
      </w:pPr>
      <w:r w:rsidRPr="00906BB0">
        <w:rPr>
          <w:rFonts w:ascii="Arial" w:hAnsi="Arial" w:cs="Arial"/>
          <w:spacing w:val="-1"/>
          <w:sz w:val="24"/>
          <w:szCs w:val="24"/>
        </w:rPr>
        <w:t xml:space="preserve">Stabilirea cotei-părți lunare datorate de comunele semnatare. </w:t>
      </w:r>
    </w:p>
    <w:p w:rsidR="009A5488" w:rsidRPr="00906BB0" w:rsidRDefault="009A5488" w:rsidP="009A5488">
      <w:pPr>
        <w:spacing w:after="0" w:line="240" w:lineRule="auto"/>
        <w:ind w:left="360" w:right="10" w:firstLine="360"/>
        <w:jc w:val="both"/>
        <w:rPr>
          <w:rFonts w:ascii="Arial" w:hAnsi="Arial" w:cs="Arial"/>
          <w:spacing w:val="-1"/>
          <w:sz w:val="24"/>
          <w:szCs w:val="24"/>
        </w:rPr>
      </w:pPr>
      <w:r w:rsidRPr="00906BB0">
        <w:rPr>
          <w:rFonts w:ascii="Arial" w:hAnsi="Arial" w:cs="Arial"/>
          <w:spacing w:val="-1"/>
          <w:sz w:val="24"/>
          <w:szCs w:val="24"/>
        </w:rPr>
        <w:t xml:space="preserve">(2) Măsurile prevăzute la alin (1) dit. b) -d) se adoptă cel mai târziu în </w:t>
      </w:r>
      <w:proofErr w:type="gramStart"/>
      <w:r w:rsidRPr="00906BB0">
        <w:rPr>
          <w:rFonts w:ascii="Arial" w:hAnsi="Arial" w:cs="Arial"/>
          <w:spacing w:val="-1"/>
          <w:sz w:val="24"/>
          <w:szCs w:val="24"/>
        </w:rPr>
        <w:t>luna</w:t>
      </w:r>
      <w:proofErr w:type="gramEnd"/>
      <w:r w:rsidRPr="00906BB0">
        <w:rPr>
          <w:rFonts w:ascii="Arial" w:hAnsi="Arial" w:cs="Arial"/>
          <w:spacing w:val="-1"/>
          <w:sz w:val="24"/>
          <w:szCs w:val="24"/>
        </w:rPr>
        <w:t xml:space="preserve"> noiembrie a anului curent pentru anul următor.</w:t>
      </w:r>
    </w:p>
    <w:p w:rsidR="009A5488" w:rsidRPr="00906BB0" w:rsidRDefault="009A5488" w:rsidP="009A5488">
      <w:pPr>
        <w:spacing w:after="0" w:line="240" w:lineRule="auto"/>
        <w:ind w:left="360" w:right="10" w:firstLine="360"/>
        <w:jc w:val="both"/>
        <w:rPr>
          <w:rFonts w:ascii="Arial" w:hAnsi="Arial" w:cs="Arial"/>
          <w:spacing w:val="-1"/>
          <w:sz w:val="24"/>
          <w:szCs w:val="24"/>
        </w:rPr>
      </w:pPr>
      <w:r w:rsidRPr="00906BB0">
        <w:rPr>
          <w:rFonts w:ascii="Arial" w:hAnsi="Arial" w:cs="Arial"/>
          <w:spacing w:val="-1"/>
          <w:sz w:val="24"/>
          <w:szCs w:val="24"/>
        </w:rPr>
        <w:t xml:space="preserve">(3) În cazul în care măsurile prevăzute la alin. (1) </w:t>
      </w:r>
      <w:proofErr w:type="gramStart"/>
      <w:r w:rsidRPr="00906BB0">
        <w:rPr>
          <w:rFonts w:ascii="Arial" w:hAnsi="Arial" w:cs="Arial"/>
          <w:spacing w:val="-1"/>
          <w:sz w:val="24"/>
          <w:szCs w:val="24"/>
        </w:rPr>
        <w:t>lit</w:t>
      </w:r>
      <w:proofErr w:type="gramEnd"/>
      <w:r w:rsidRPr="00906BB0">
        <w:rPr>
          <w:rFonts w:ascii="Arial" w:hAnsi="Arial" w:cs="Arial"/>
          <w:spacing w:val="-1"/>
          <w:sz w:val="24"/>
          <w:szCs w:val="24"/>
        </w:rPr>
        <w:t xml:space="preserve">. </w:t>
      </w:r>
      <w:proofErr w:type="gramStart"/>
      <w:r w:rsidRPr="00906BB0">
        <w:rPr>
          <w:rFonts w:ascii="Arial" w:hAnsi="Arial" w:cs="Arial"/>
          <w:spacing w:val="-1"/>
          <w:sz w:val="24"/>
          <w:szCs w:val="24"/>
        </w:rPr>
        <w:t>c)-</w:t>
      </w:r>
      <w:proofErr w:type="gramEnd"/>
      <w:r w:rsidRPr="00906BB0">
        <w:rPr>
          <w:rFonts w:ascii="Arial" w:hAnsi="Arial" w:cs="Arial"/>
          <w:spacing w:val="-1"/>
          <w:sz w:val="24"/>
          <w:szCs w:val="24"/>
        </w:rPr>
        <w:t>d) nu sunt luate până la expirarea termenului prevăzut la alin. (2), pentru anul următor;</w:t>
      </w:r>
    </w:p>
    <w:p w:rsidR="009A5488" w:rsidRPr="00906BB0" w:rsidRDefault="009A5488" w:rsidP="009A5488">
      <w:pPr>
        <w:spacing w:after="0" w:line="240" w:lineRule="auto"/>
        <w:ind w:left="360" w:right="10"/>
        <w:jc w:val="both"/>
        <w:rPr>
          <w:rFonts w:ascii="Arial" w:hAnsi="Arial" w:cs="Arial"/>
          <w:spacing w:val="-1"/>
          <w:sz w:val="24"/>
          <w:szCs w:val="24"/>
        </w:rPr>
      </w:pPr>
      <w:r w:rsidRPr="00906BB0">
        <w:rPr>
          <w:rFonts w:ascii="Arial" w:hAnsi="Arial" w:cs="Arial"/>
          <w:spacing w:val="-1"/>
          <w:sz w:val="24"/>
          <w:szCs w:val="24"/>
        </w:rPr>
        <w:t xml:space="preserve">a) </w:t>
      </w:r>
      <w:proofErr w:type="gramStart"/>
      <w:r w:rsidRPr="00906BB0">
        <w:rPr>
          <w:rFonts w:ascii="Arial" w:hAnsi="Arial" w:cs="Arial"/>
          <w:spacing w:val="-1"/>
          <w:sz w:val="24"/>
          <w:szCs w:val="24"/>
        </w:rPr>
        <w:t>se</w:t>
      </w:r>
      <w:proofErr w:type="gramEnd"/>
      <w:r w:rsidRPr="00906BB0">
        <w:rPr>
          <w:rFonts w:ascii="Arial" w:hAnsi="Arial" w:cs="Arial"/>
          <w:spacing w:val="-1"/>
          <w:sz w:val="24"/>
          <w:szCs w:val="24"/>
        </w:rPr>
        <w:t xml:space="preserve"> aplică planul anual curent;</w:t>
      </w:r>
    </w:p>
    <w:p w:rsidR="009A5488" w:rsidRPr="00906BB0" w:rsidRDefault="009A5488" w:rsidP="009A5488">
      <w:pPr>
        <w:spacing w:after="0" w:line="240" w:lineRule="auto"/>
        <w:ind w:left="360" w:right="10"/>
        <w:jc w:val="both"/>
        <w:rPr>
          <w:rFonts w:ascii="Arial" w:hAnsi="Arial" w:cs="Arial"/>
          <w:spacing w:val="-1"/>
          <w:sz w:val="24"/>
          <w:szCs w:val="24"/>
        </w:rPr>
      </w:pPr>
      <w:r w:rsidRPr="00906BB0">
        <w:rPr>
          <w:rFonts w:ascii="Arial" w:hAnsi="Arial" w:cs="Arial"/>
          <w:spacing w:val="-1"/>
          <w:sz w:val="24"/>
          <w:szCs w:val="24"/>
        </w:rPr>
        <w:t>b) cota-parte datorată de comunele semnatare rămâne la nivelul anterior stabilit.</w:t>
      </w:r>
    </w:p>
    <w:p w:rsidR="009A5488" w:rsidRPr="00906BB0" w:rsidRDefault="009A5488" w:rsidP="009A5488">
      <w:pPr>
        <w:spacing w:after="0" w:line="240" w:lineRule="auto"/>
        <w:ind w:left="418" w:right="10" w:hanging="418"/>
        <w:jc w:val="both"/>
        <w:rPr>
          <w:rFonts w:ascii="Arial" w:hAnsi="Arial" w:cs="Arial"/>
          <w:spacing w:val="-1"/>
          <w:sz w:val="24"/>
          <w:szCs w:val="24"/>
        </w:rPr>
      </w:pPr>
      <w:r w:rsidRPr="00906BB0">
        <w:rPr>
          <w:rFonts w:ascii="Arial" w:hAnsi="Arial" w:cs="Arial"/>
          <w:spacing w:val="-1"/>
          <w:sz w:val="24"/>
          <w:szCs w:val="24"/>
        </w:rPr>
        <w:t>Art. 32- Prezentul acord de cooperare nu poate fi completat sau modificat decât cu acordul scris și expres al tuturor entităților publice partenere.</w:t>
      </w:r>
    </w:p>
    <w:p w:rsidR="009A5488" w:rsidRPr="00906BB0" w:rsidRDefault="009A5488" w:rsidP="009A5488">
      <w:pPr>
        <w:spacing w:after="0" w:line="240" w:lineRule="auto"/>
        <w:ind w:left="418" w:right="10" w:hanging="418"/>
        <w:jc w:val="both"/>
        <w:rPr>
          <w:rFonts w:ascii="Arial" w:hAnsi="Arial" w:cs="Arial"/>
          <w:spacing w:val="-1"/>
          <w:sz w:val="24"/>
          <w:szCs w:val="24"/>
        </w:rPr>
      </w:pPr>
    </w:p>
    <w:p w:rsidR="009A5488" w:rsidRDefault="009A5488" w:rsidP="009A5488">
      <w:pPr>
        <w:spacing w:after="0" w:line="240" w:lineRule="auto"/>
        <w:ind w:left="418" w:right="10"/>
        <w:jc w:val="both"/>
        <w:rPr>
          <w:rFonts w:ascii="Arial" w:hAnsi="Arial" w:cs="Arial"/>
          <w:spacing w:val="-1"/>
          <w:sz w:val="24"/>
          <w:szCs w:val="24"/>
        </w:rPr>
      </w:pPr>
      <w:r w:rsidRPr="00906BB0">
        <w:rPr>
          <w:rFonts w:ascii="Arial" w:hAnsi="Arial" w:cs="Arial"/>
          <w:spacing w:val="-1"/>
          <w:sz w:val="24"/>
          <w:szCs w:val="24"/>
        </w:rPr>
        <w:t>Prezentul acord de cooperare conțin</w:t>
      </w:r>
      <w:r>
        <w:rPr>
          <w:rFonts w:ascii="Arial" w:hAnsi="Arial" w:cs="Arial"/>
          <w:spacing w:val="-1"/>
          <w:sz w:val="24"/>
          <w:szCs w:val="24"/>
        </w:rPr>
        <w:t>e</w:t>
      </w:r>
      <w:r w:rsidRPr="00906BB0">
        <w:rPr>
          <w:rFonts w:ascii="Arial" w:hAnsi="Arial" w:cs="Arial"/>
          <w:spacing w:val="-1"/>
          <w:sz w:val="24"/>
          <w:szCs w:val="24"/>
        </w:rPr>
        <w:t xml:space="preserve"> </w:t>
      </w:r>
      <w:proofErr w:type="gramStart"/>
      <w:r w:rsidRPr="00906BB0">
        <w:rPr>
          <w:rFonts w:ascii="Arial" w:hAnsi="Arial" w:cs="Arial"/>
          <w:spacing w:val="-1"/>
          <w:sz w:val="24"/>
          <w:szCs w:val="24"/>
        </w:rPr>
        <w:t>un</w:t>
      </w:r>
      <w:proofErr w:type="gramEnd"/>
      <w:r w:rsidRPr="00906BB0">
        <w:rPr>
          <w:rFonts w:ascii="Arial" w:hAnsi="Arial" w:cs="Arial"/>
          <w:spacing w:val="-1"/>
          <w:sz w:val="24"/>
          <w:szCs w:val="24"/>
        </w:rPr>
        <w:t xml:space="preserve"> nr. </w:t>
      </w:r>
      <w:proofErr w:type="gramStart"/>
      <w:r w:rsidRPr="00906BB0">
        <w:rPr>
          <w:rFonts w:ascii="Arial" w:hAnsi="Arial" w:cs="Arial"/>
          <w:spacing w:val="-1"/>
          <w:sz w:val="24"/>
          <w:szCs w:val="24"/>
        </w:rPr>
        <w:t>de</w:t>
      </w:r>
      <w:proofErr w:type="gramEnd"/>
      <w:r w:rsidRPr="00906BB0">
        <w:rPr>
          <w:rFonts w:ascii="Arial" w:hAnsi="Arial" w:cs="Arial"/>
          <w:spacing w:val="-1"/>
          <w:sz w:val="24"/>
          <w:szCs w:val="24"/>
        </w:rPr>
        <w:t xml:space="preserve"> …</w:t>
      </w:r>
      <w:r>
        <w:rPr>
          <w:rFonts w:ascii="Arial" w:hAnsi="Arial" w:cs="Arial"/>
          <w:spacing w:val="-1"/>
          <w:sz w:val="24"/>
          <w:szCs w:val="24"/>
        </w:rPr>
        <w:t xml:space="preserve">…. pagini și a fost încheiat în </w:t>
      </w:r>
    </w:p>
    <w:p w:rsidR="009A5488" w:rsidRPr="00B3535E" w:rsidRDefault="009A5488" w:rsidP="009A5488">
      <w:pPr>
        <w:spacing w:after="0" w:line="240" w:lineRule="auto"/>
        <w:ind w:right="10"/>
        <w:jc w:val="both"/>
        <w:rPr>
          <w:rFonts w:ascii="Arial" w:hAnsi="Arial" w:cs="Arial"/>
          <w:spacing w:val="-1"/>
          <w:sz w:val="24"/>
          <w:szCs w:val="24"/>
        </w:rPr>
      </w:pPr>
      <w:r w:rsidRPr="00906BB0">
        <w:rPr>
          <w:rFonts w:ascii="Arial" w:hAnsi="Arial" w:cs="Arial"/>
          <w:spacing w:val="-1"/>
          <w:sz w:val="24"/>
          <w:szCs w:val="24"/>
        </w:rPr>
        <w:t xml:space="preserve">……… exemplare, toate cu valoare de orginal, câte </w:t>
      </w:r>
      <w:proofErr w:type="gramStart"/>
      <w:r w:rsidRPr="00906BB0">
        <w:rPr>
          <w:rFonts w:ascii="Arial" w:hAnsi="Arial" w:cs="Arial"/>
          <w:spacing w:val="-1"/>
          <w:sz w:val="24"/>
          <w:szCs w:val="24"/>
        </w:rPr>
        <w:t>un</w:t>
      </w:r>
      <w:proofErr w:type="gramEnd"/>
      <w:r w:rsidRPr="00906BB0">
        <w:rPr>
          <w:rFonts w:ascii="Arial" w:hAnsi="Arial" w:cs="Arial"/>
          <w:spacing w:val="-1"/>
          <w:sz w:val="24"/>
          <w:szCs w:val="24"/>
        </w:rPr>
        <w:t xml:space="preserve"> exemplar pentru fiecare entitate publică locală parteneră semnatară precum și un exemplar pentru entitatea organizatoare.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2693"/>
        <w:gridCol w:w="1843"/>
      </w:tblGrid>
      <w:tr w:rsidR="009A5488" w:rsidRPr="00906BB0" w:rsidTr="00DA0B33">
        <w:tc>
          <w:tcPr>
            <w:tcW w:w="7196" w:type="dxa"/>
            <w:gridSpan w:val="2"/>
            <w:shd w:val="clear" w:color="auto" w:fill="auto"/>
          </w:tcPr>
          <w:p w:rsidR="009A5488" w:rsidRPr="00906BB0" w:rsidRDefault="009A5488" w:rsidP="00DA0B33">
            <w:pPr>
              <w:spacing w:after="0" w:line="240" w:lineRule="auto"/>
              <w:ind w:right="-330"/>
              <w:jc w:val="both"/>
              <w:rPr>
                <w:rFonts w:ascii="Arial" w:hAnsi="Arial" w:cs="Arial"/>
                <w:noProof/>
                <w:sz w:val="24"/>
                <w:szCs w:val="24"/>
              </w:rPr>
            </w:pPr>
            <w:r w:rsidRPr="00906BB0">
              <w:rPr>
                <w:rFonts w:ascii="Arial" w:hAnsi="Arial" w:cs="Arial"/>
                <w:b/>
                <w:bCs/>
                <w:sz w:val="24"/>
                <w:szCs w:val="24"/>
              </w:rPr>
              <w:t>Entitatea organizatoare</w:t>
            </w:r>
          </w:p>
        </w:tc>
        <w:tc>
          <w:tcPr>
            <w:tcW w:w="1843" w:type="dxa"/>
            <w:shd w:val="clear" w:color="auto" w:fill="auto"/>
          </w:tcPr>
          <w:p w:rsidR="009A5488" w:rsidRPr="00906BB0" w:rsidRDefault="009A5488" w:rsidP="00DA0B33">
            <w:pPr>
              <w:spacing w:after="0" w:line="240" w:lineRule="auto"/>
              <w:ind w:right="-330"/>
              <w:jc w:val="both"/>
              <w:rPr>
                <w:rFonts w:ascii="Arial" w:hAnsi="Arial" w:cs="Arial"/>
                <w:sz w:val="24"/>
                <w:szCs w:val="24"/>
              </w:rPr>
            </w:pPr>
            <w:r>
              <w:rPr>
                <w:rFonts w:ascii="Arial" w:hAnsi="Arial" w:cs="Arial"/>
                <w:noProof/>
                <w:sz w:val="24"/>
                <w:szCs w:val="24"/>
              </w:rPr>
              <w:drawing>
                <wp:inline distT="0" distB="0" distL="0" distR="0" wp14:anchorId="792DAEEF" wp14:editId="689D03F4">
                  <wp:extent cx="1020445" cy="1029970"/>
                  <wp:effectExtent l="19050" t="0" r="8255"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1020445" cy="1029970"/>
                          </a:xfrm>
                          <a:prstGeom prst="rect">
                            <a:avLst/>
                          </a:prstGeom>
                          <a:noFill/>
                          <a:ln w="9525">
                            <a:noFill/>
                            <a:miter lim="800000"/>
                            <a:headEnd/>
                            <a:tailEnd/>
                          </a:ln>
                        </pic:spPr>
                      </pic:pic>
                    </a:graphicData>
                  </a:graphic>
                </wp:inline>
              </w:drawing>
            </w:r>
          </w:p>
        </w:tc>
      </w:tr>
      <w:tr w:rsidR="009A5488" w:rsidRPr="00906BB0" w:rsidTr="00DA0B33">
        <w:tc>
          <w:tcPr>
            <w:tcW w:w="4503" w:type="dxa"/>
            <w:shd w:val="clear" w:color="auto" w:fill="auto"/>
          </w:tcPr>
          <w:p w:rsidR="009A5488" w:rsidRPr="00906BB0" w:rsidRDefault="009A5488" w:rsidP="00DA0B33">
            <w:pPr>
              <w:spacing w:after="0" w:line="240" w:lineRule="auto"/>
              <w:ind w:right="-330"/>
              <w:jc w:val="both"/>
              <w:rPr>
                <w:rFonts w:ascii="Arial" w:hAnsi="Arial" w:cs="Arial"/>
                <w:sz w:val="24"/>
                <w:szCs w:val="24"/>
              </w:rPr>
            </w:pPr>
            <w:r w:rsidRPr="00906BB0">
              <w:rPr>
                <w:rFonts w:ascii="Arial" w:hAnsi="Arial" w:cs="Arial"/>
                <w:sz w:val="24"/>
                <w:szCs w:val="24"/>
              </w:rPr>
              <w:t>Denumire</w:t>
            </w:r>
          </w:p>
        </w:tc>
        <w:tc>
          <w:tcPr>
            <w:tcW w:w="2693" w:type="dxa"/>
            <w:shd w:val="clear" w:color="auto" w:fill="auto"/>
          </w:tcPr>
          <w:p w:rsidR="009A5488" w:rsidRPr="00906BB0" w:rsidRDefault="009A5488" w:rsidP="00DA0B33">
            <w:pPr>
              <w:spacing w:after="0" w:line="240" w:lineRule="auto"/>
              <w:ind w:right="-330"/>
              <w:jc w:val="both"/>
              <w:rPr>
                <w:rFonts w:ascii="Arial" w:hAnsi="Arial" w:cs="Arial"/>
                <w:sz w:val="24"/>
                <w:szCs w:val="24"/>
              </w:rPr>
            </w:pPr>
          </w:p>
        </w:tc>
        <w:tc>
          <w:tcPr>
            <w:tcW w:w="1843" w:type="dxa"/>
            <w:shd w:val="clear" w:color="auto" w:fill="auto"/>
          </w:tcPr>
          <w:p w:rsidR="009A5488" w:rsidRPr="00906BB0" w:rsidRDefault="009A5488" w:rsidP="00DA0B33">
            <w:pPr>
              <w:spacing w:after="0" w:line="240" w:lineRule="auto"/>
              <w:ind w:right="-330"/>
              <w:jc w:val="both"/>
              <w:rPr>
                <w:rFonts w:ascii="Arial" w:hAnsi="Arial" w:cs="Arial"/>
                <w:sz w:val="24"/>
                <w:szCs w:val="24"/>
              </w:rPr>
            </w:pPr>
          </w:p>
        </w:tc>
      </w:tr>
      <w:tr w:rsidR="009A5488" w:rsidRPr="00906BB0" w:rsidTr="00DA0B33">
        <w:tc>
          <w:tcPr>
            <w:tcW w:w="4503" w:type="dxa"/>
            <w:shd w:val="clear" w:color="auto" w:fill="auto"/>
          </w:tcPr>
          <w:p w:rsidR="009A5488" w:rsidRPr="00906BB0" w:rsidRDefault="009A5488" w:rsidP="00DA0B33">
            <w:pPr>
              <w:spacing w:after="0" w:line="240" w:lineRule="auto"/>
              <w:ind w:right="-330"/>
              <w:jc w:val="both"/>
              <w:rPr>
                <w:rFonts w:ascii="Arial" w:hAnsi="Arial" w:cs="Arial"/>
                <w:sz w:val="24"/>
                <w:szCs w:val="24"/>
              </w:rPr>
            </w:pPr>
            <w:r w:rsidRPr="00906BB0">
              <w:rPr>
                <w:rFonts w:ascii="Arial" w:hAnsi="Arial" w:cs="Arial"/>
                <w:sz w:val="24"/>
                <w:szCs w:val="24"/>
              </w:rPr>
              <w:t>Nume prenume</w:t>
            </w:r>
          </w:p>
        </w:tc>
        <w:tc>
          <w:tcPr>
            <w:tcW w:w="2693" w:type="dxa"/>
            <w:shd w:val="clear" w:color="auto" w:fill="auto"/>
          </w:tcPr>
          <w:p w:rsidR="009A5488" w:rsidRPr="00906BB0" w:rsidRDefault="009A5488" w:rsidP="00DA0B33">
            <w:pPr>
              <w:spacing w:after="0" w:line="240" w:lineRule="auto"/>
              <w:ind w:right="-330"/>
              <w:jc w:val="both"/>
              <w:rPr>
                <w:rFonts w:ascii="Arial" w:hAnsi="Arial" w:cs="Arial"/>
                <w:sz w:val="24"/>
                <w:szCs w:val="24"/>
              </w:rPr>
            </w:pPr>
          </w:p>
        </w:tc>
        <w:tc>
          <w:tcPr>
            <w:tcW w:w="1843" w:type="dxa"/>
            <w:shd w:val="clear" w:color="auto" w:fill="auto"/>
          </w:tcPr>
          <w:p w:rsidR="009A5488" w:rsidRPr="00906BB0" w:rsidRDefault="009A5488" w:rsidP="00DA0B33">
            <w:pPr>
              <w:spacing w:after="0" w:line="240" w:lineRule="auto"/>
              <w:ind w:right="-330"/>
              <w:jc w:val="both"/>
              <w:rPr>
                <w:rFonts w:ascii="Arial" w:hAnsi="Arial" w:cs="Arial"/>
                <w:sz w:val="24"/>
                <w:szCs w:val="24"/>
              </w:rPr>
            </w:pPr>
          </w:p>
        </w:tc>
      </w:tr>
      <w:tr w:rsidR="009A5488" w:rsidRPr="00906BB0" w:rsidTr="00DA0B33">
        <w:tc>
          <w:tcPr>
            <w:tcW w:w="4503" w:type="dxa"/>
            <w:shd w:val="clear" w:color="auto" w:fill="auto"/>
          </w:tcPr>
          <w:p w:rsidR="009A5488" w:rsidRPr="00906BB0" w:rsidRDefault="009A5488" w:rsidP="00DA0B33">
            <w:pPr>
              <w:spacing w:after="0" w:line="240" w:lineRule="auto"/>
              <w:ind w:right="-330"/>
              <w:jc w:val="both"/>
              <w:rPr>
                <w:rFonts w:ascii="Arial" w:hAnsi="Arial" w:cs="Arial"/>
                <w:sz w:val="24"/>
                <w:szCs w:val="24"/>
              </w:rPr>
            </w:pPr>
            <w:r w:rsidRPr="00906BB0">
              <w:rPr>
                <w:rFonts w:ascii="Arial" w:hAnsi="Arial" w:cs="Arial"/>
                <w:sz w:val="24"/>
                <w:szCs w:val="24"/>
              </w:rPr>
              <w:t>Semnătura și ștampila</w:t>
            </w:r>
          </w:p>
        </w:tc>
        <w:tc>
          <w:tcPr>
            <w:tcW w:w="2693" w:type="dxa"/>
            <w:shd w:val="clear" w:color="auto" w:fill="auto"/>
          </w:tcPr>
          <w:p w:rsidR="009A5488" w:rsidRPr="00906BB0" w:rsidRDefault="009A5488" w:rsidP="00DA0B33">
            <w:pPr>
              <w:spacing w:after="0" w:line="240" w:lineRule="auto"/>
              <w:ind w:right="-330"/>
              <w:jc w:val="both"/>
              <w:rPr>
                <w:rFonts w:ascii="Arial" w:hAnsi="Arial" w:cs="Arial"/>
                <w:sz w:val="24"/>
                <w:szCs w:val="24"/>
              </w:rPr>
            </w:pPr>
          </w:p>
        </w:tc>
        <w:tc>
          <w:tcPr>
            <w:tcW w:w="1843" w:type="dxa"/>
            <w:shd w:val="clear" w:color="auto" w:fill="auto"/>
          </w:tcPr>
          <w:p w:rsidR="009A5488" w:rsidRPr="00906BB0" w:rsidRDefault="009A5488" w:rsidP="00DA0B33">
            <w:pPr>
              <w:spacing w:after="0" w:line="240" w:lineRule="auto"/>
              <w:ind w:right="-330"/>
              <w:jc w:val="both"/>
              <w:rPr>
                <w:rFonts w:ascii="Arial" w:hAnsi="Arial" w:cs="Arial"/>
                <w:sz w:val="24"/>
                <w:szCs w:val="24"/>
              </w:rPr>
            </w:pPr>
          </w:p>
        </w:tc>
      </w:tr>
      <w:tr w:rsidR="009A5488" w:rsidRPr="00906BB0" w:rsidTr="00DA0B33">
        <w:tc>
          <w:tcPr>
            <w:tcW w:w="4503" w:type="dxa"/>
            <w:shd w:val="clear" w:color="auto" w:fill="auto"/>
          </w:tcPr>
          <w:p w:rsidR="009A5488" w:rsidRPr="00906BB0" w:rsidRDefault="009A5488" w:rsidP="00DA0B33">
            <w:pPr>
              <w:spacing w:after="0" w:line="240" w:lineRule="auto"/>
              <w:ind w:right="-330"/>
              <w:jc w:val="both"/>
              <w:rPr>
                <w:rFonts w:ascii="Arial" w:hAnsi="Arial" w:cs="Arial"/>
                <w:sz w:val="24"/>
                <w:szCs w:val="24"/>
              </w:rPr>
            </w:pPr>
            <w:r w:rsidRPr="00906BB0">
              <w:rPr>
                <w:rFonts w:ascii="Arial" w:hAnsi="Arial" w:cs="Arial"/>
                <w:sz w:val="24"/>
                <w:szCs w:val="24"/>
              </w:rPr>
              <w:t>Data semnării</w:t>
            </w:r>
          </w:p>
        </w:tc>
        <w:tc>
          <w:tcPr>
            <w:tcW w:w="2693" w:type="dxa"/>
            <w:shd w:val="clear" w:color="auto" w:fill="auto"/>
          </w:tcPr>
          <w:p w:rsidR="009A5488" w:rsidRPr="00906BB0" w:rsidRDefault="009A5488" w:rsidP="00DA0B33">
            <w:pPr>
              <w:spacing w:after="0" w:line="240" w:lineRule="auto"/>
              <w:ind w:right="-330"/>
              <w:jc w:val="both"/>
              <w:rPr>
                <w:rFonts w:ascii="Arial" w:hAnsi="Arial" w:cs="Arial"/>
                <w:sz w:val="24"/>
                <w:szCs w:val="24"/>
              </w:rPr>
            </w:pPr>
          </w:p>
        </w:tc>
        <w:tc>
          <w:tcPr>
            <w:tcW w:w="1843" w:type="dxa"/>
            <w:shd w:val="clear" w:color="auto" w:fill="auto"/>
          </w:tcPr>
          <w:p w:rsidR="009A5488" w:rsidRPr="00906BB0" w:rsidRDefault="009A5488" w:rsidP="00DA0B33">
            <w:pPr>
              <w:spacing w:after="0" w:line="240" w:lineRule="auto"/>
              <w:ind w:right="-330"/>
              <w:jc w:val="both"/>
              <w:rPr>
                <w:rFonts w:ascii="Arial" w:hAnsi="Arial" w:cs="Arial"/>
                <w:sz w:val="24"/>
                <w:szCs w:val="24"/>
              </w:rPr>
            </w:pPr>
          </w:p>
        </w:tc>
      </w:tr>
    </w:tbl>
    <w:p w:rsidR="009A5488" w:rsidRPr="00906BB0" w:rsidRDefault="009A5488" w:rsidP="009A5488">
      <w:pPr>
        <w:ind w:right="-330"/>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2693"/>
        <w:gridCol w:w="1843"/>
      </w:tblGrid>
      <w:tr w:rsidR="009A5488" w:rsidRPr="00906BB0" w:rsidTr="00DA0B33">
        <w:tc>
          <w:tcPr>
            <w:tcW w:w="7196" w:type="dxa"/>
            <w:gridSpan w:val="2"/>
            <w:shd w:val="clear" w:color="auto" w:fill="auto"/>
          </w:tcPr>
          <w:p w:rsidR="009A5488" w:rsidRPr="00906BB0" w:rsidRDefault="009A5488" w:rsidP="00DA0B33">
            <w:pPr>
              <w:spacing w:after="0" w:line="240" w:lineRule="auto"/>
              <w:ind w:right="-330"/>
              <w:jc w:val="both"/>
              <w:rPr>
                <w:rFonts w:ascii="Arial" w:hAnsi="Arial" w:cs="Arial"/>
                <w:noProof/>
                <w:sz w:val="24"/>
                <w:szCs w:val="24"/>
              </w:rPr>
            </w:pPr>
            <w:r w:rsidRPr="00906BB0">
              <w:rPr>
                <w:rFonts w:ascii="Arial" w:hAnsi="Arial" w:cs="Arial"/>
                <w:b/>
                <w:bCs/>
                <w:sz w:val="24"/>
                <w:szCs w:val="24"/>
              </w:rPr>
              <w:lastRenderedPageBreak/>
              <w:t>Entitatea organizatoare</w:t>
            </w:r>
          </w:p>
        </w:tc>
        <w:tc>
          <w:tcPr>
            <w:tcW w:w="1843" w:type="dxa"/>
            <w:shd w:val="clear" w:color="auto" w:fill="auto"/>
          </w:tcPr>
          <w:p w:rsidR="009A5488" w:rsidRPr="00906BB0" w:rsidRDefault="009A5488" w:rsidP="00DA0B33">
            <w:pPr>
              <w:spacing w:after="0" w:line="240" w:lineRule="auto"/>
              <w:ind w:right="-330"/>
              <w:jc w:val="both"/>
              <w:rPr>
                <w:rFonts w:ascii="Arial" w:hAnsi="Arial" w:cs="Arial"/>
                <w:sz w:val="24"/>
                <w:szCs w:val="24"/>
              </w:rPr>
            </w:pPr>
            <w:r>
              <w:rPr>
                <w:rFonts w:ascii="Arial" w:hAnsi="Arial" w:cs="Arial"/>
                <w:noProof/>
                <w:sz w:val="24"/>
                <w:szCs w:val="24"/>
              </w:rPr>
              <w:drawing>
                <wp:inline distT="0" distB="0" distL="0" distR="0" wp14:anchorId="6AAD8EAA" wp14:editId="1F470699">
                  <wp:extent cx="1020445" cy="1029970"/>
                  <wp:effectExtent l="19050" t="0" r="8255" b="0"/>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1020445" cy="1029970"/>
                          </a:xfrm>
                          <a:prstGeom prst="rect">
                            <a:avLst/>
                          </a:prstGeom>
                          <a:noFill/>
                          <a:ln w="9525">
                            <a:noFill/>
                            <a:miter lim="800000"/>
                            <a:headEnd/>
                            <a:tailEnd/>
                          </a:ln>
                        </pic:spPr>
                      </pic:pic>
                    </a:graphicData>
                  </a:graphic>
                </wp:inline>
              </w:drawing>
            </w:r>
          </w:p>
        </w:tc>
      </w:tr>
      <w:tr w:rsidR="009A5488" w:rsidRPr="00906BB0" w:rsidTr="00DA0B33">
        <w:tc>
          <w:tcPr>
            <w:tcW w:w="4503" w:type="dxa"/>
            <w:shd w:val="clear" w:color="auto" w:fill="auto"/>
          </w:tcPr>
          <w:p w:rsidR="009A5488" w:rsidRPr="00906BB0" w:rsidRDefault="009A5488" w:rsidP="00DA0B33">
            <w:pPr>
              <w:spacing w:after="0" w:line="240" w:lineRule="auto"/>
              <w:ind w:right="-330"/>
              <w:jc w:val="both"/>
              <w:rPr>
                <w:rFonts w:ascii="Arial" w:hAnsi="Arial" w:cs="Arial"/>
                <w:sz w:val="24"/>
                <w:szCs w:val="24"/>
              </w:rPr>
            </w:pPr>
            <w:r w:rsidRPr="00906BB0">
              <w:rPr>
                <w:rFonts w:ascii="Arial" w:hAnsi="Arial" w:cs="Arial"/>
                <w:sz w:val="24"/>
                <w:szCs w:val="24"/>
              </w:rPr>
              <w:t>Denumire</w:t>
            </w:r>
          </w:p>
        </w:tc>
        <w:tc>
          <w:tcPr>
            <w:tcW w:w="2693" w:type="dxa"/>
            <w:shd w:val="clear" w:color="auto" w:fill="auto"/>
          </w:tcPr>
          <w:p w:rsidR="009A5488" w:rsidRPr="00906BB0" w:rsidRDefault="009A5488" w:rsidP="00DA0B33">
            <w:pPr>
              <w:spacing w:after="0" w:line="240" w:lineRule="auto"/>
              <w:ind w:right="-330"/>
              <w:jc w:val="both"/>
              <w:rPr>
                <w:rFonts w:ascii="Arial" w:hAnsi="Arial" w:cs="Arial"/>
                <w:sz w:val="24"/>
                <w:szCs w:val="24"/>
              </w:rPr>
            </w:pPr>
          </w:p>
        </w:tc>
        <w:tc>
          <w:tcPr>
            <w:tcW w:w="1843" w:type="dxa"/>
            <w:shd w:val="clear" w:color="auto" w:fill="auto"/>
          </w:tcPr>
          <w:p w:rsidR="009A5488" w:rsidRPr="00906BB0" w:rsidRDefault="009A5488" w:rsidP="00DA0B33">
            <w:pPr>
              <w:spacing w:after="0" w:line="240" w:lineRule="auto"/>
              <w:ind w:right="-330"/>
              <w:jc w:val="both"/>
              <w:rPr>
                <w:rFonts w:ascii="Arial" w:hAnsi="Arial" w:cs="Arial"/>
                <w:sz w:val="24"/>
                <w:szCs w:val="24"/>
              </w:rPr>
            </w:pPr>
          </w:p>
        </w:tc>
      </w:tr>
      <w:tr w:rsidR="009A5488" w:rsidRPr="00906BB0" w:rsidTr="00DA0B33">
        <w:tc>
          <w:tcPr>
            <w:tcW w:w="4503" w:type="dxa"/>
            <w:shd w:val="clear" w:color="auto" w:fill="auto"/>
          </w:tcPr>
          <w:p w:rsidR="009A5488" w:rsidRPr="00906BB0" w:rsidRDefault="009A5488" w:rsidP="00DA0B33">
            <w:pPr>
              <w:spacing w:after="0" w:line="240" w:lineRule="auto"/>
              <w:ind w:right="-330"/>
              <w:jc w:val="both"/>
              <w:rPr>
                <w:rFonts w:ascii="Arial" w:hAnsi="Arial" w:cs="Arial"/>
                <w:sz w:val="24"/>
                <w:szCs w:val="24"/>
              </w:rPr>
            </w:pPr>
            <w:r w:rsidRPr="00906BB0">
              <w:rPr>
                <w:rFonts w:ascii="Arial" w:hAnsi="Arial" w:cs="Arial"/>
                <w:sz w:val="24"/>
                <w:szCs w:val="24"/>
              </w:rPr>
              <w:t>Nume prenume</w:t>
            </w:r>
          </w:p>
        </w:tc>
        <w:tc>
          <w:tcPr>
            <w:tcW w:w="2693" w:type="dxa"/>
            <w:shd w:val="clear" w:color="auto" w:fill="auto"/>
          </w:tcPr>
          <w:p w:rsidR="009A5488" w:rsidRPr="00906BB0" w:rsidRDefault="009A5488" w:rsidP="00DA0B33">
            <w:pPr>
              <w:spacing w:after="0" w:line="240" w:lineRule="auto"/>
              <w:ind w:right="-330"/>
              <w:jc w:val="both"/>
              <w:rPr>
                <w:rFonts w:ascii="Arial" w:hAnsi="Arial" w:cs="Arial"/>
                <w:sz w:val="24"/>
                <w:szCs w:val="24"/>
              </w:rPr>
            </w:pPr>
          </w:p>
        </w:tc>
        <w:tc>
          <w:tcPr>
            <w:tcW w:w="1843" w:type="dxa"/>
            <w:shd w:val="clear" w:color="auto" w:fill="auto"/>
          </w:tcPr>
          <w:p w:rsidR="009A5488" w:rsidRPr="00906BB0" w:rsidRDefault="009A5488" w:rsidP="00DA0B33">
            <w:pPr>
              <w:spacing w:after="0" w:line="240" w:lineRule="auto"/>
              <w:ind w:right="-330"/>
              <w:jc w:val="both"/>
              <w:rPr>
                <w:rFonts w:ascii="Arial" w:hAnsi="Arial" w:cs="Arial"/>
                <w:sz w:val="24"/>
                <w:szCs w:val="24"/>
              </w:rPr>
            </w:pPr>
          </w:p>
        </w:tc>
      </w:tr>
      <w:tr w:rsidR="009A5488" w:rsidRPr="00906BB0" w:rsidTr="00DA0B33">
        <w:tc>
          <w:tcPr>
            <w:tcW w:w="4503" w:type="dxa"/>
            <w:shd w:val="clear" w:color="auto" w:fill="auto"/>
          </w:tcPr>
          <w:p w:rsidR="009A5488" w:rsidRPr="00906BB0" w:rsidRDefault="009A5488" w:rsidP="00DA0B33">
            <w:pPr>
              <w:spacing w:after="0" w:line="240" w:lineRule="auto"/>
              <w:ind w:right="-330"/>
              <w:jc w:val="both"/>
              <w:rPr>
                <w:rFonts w:ascii="Arial" w:hAnsi="Arial" w:cs="Arial"/>
                <w:sz w:val="24"/>
                <w:szCs w:val="24"/>
              </w:rPr>
            </w:pPr>
            <w:r w:rsidRPr="00906BB0">
              <w:rPr>
                <w:rFonts w:ascii="Arial" w:hAnsi="Arial" w:cs="Arial"/>
                <w:sz w:val="24"/>
                <w:szCs w:val="24"/>
              </w:rPr>
              <w:t>Semnătura și ștampila</w:t>
            </w:r>
          </w:p>
        </w:tc>
        <w:tc>
          <w:tcPr>
            <w:tcW w:w="2693" w:type="dxa"/>
            <w:shd w:val="clear" w:color="auto" w:fill="auto"/>
          </w:tcPr>
          <w:p w:rsidR="009A5488" w:rsidRPr="00906BB0" w:rsidRDefault="009A5488" w:rsidP="00DA0B33">
            <w:pPr>
              <w:spacing w:after="0" w:line="240" w:lineRule="auto"/>
              <w:ind w:right="-330"/>
              <w:jc w:val="both"/>
              <w:rPr>
                <w:rFonts w:ascii="Arial" w:hAnsi="Arial" w:cs="Arial"/>
                <w:sz w:val="24"/>
                <w:szCs w:val="24"/>
              </w:rPr>
            </w:pPr>
          </w:p>
        </w:tc>
        <w:tc>
          <w:tcPr>
            <w:tcW w:w="1843" w:type="dxa"/>
            <w:shd w:val="clear" w:color="auto" w:fill="auto"/>
          </w:tcPr>
          <w:p w:rsidR="009A5488" w:rsidRPr="00906BB0" w:rsidRDefault="009A5488" w:rsidP="00DA0B33">
            <w:pPr>
              <w:spacing w:after="0" w:line="240" w:lineRule="auto"/>
              <w:ind w:right="-330"/>
              <w:jc w:val="both"/>
              <w:rPr>
                <w:rFonts w:ascii="Arial" w:hAnsi="Arial" w:cs="Arial"/>
                <w:sz w:val="24"/>
                <w:szCs w:val="24"/>
              </w:rPr>
            </w:pPr>
          </w:p>
        </w:tc>
      </w:tr>
      <w:tr w:rsidR="009A5488" w:rsidRPr="00906BB0" w:rsidTr="00DA0B33">
        <w:tc>
          <w:tcPr>
            <w:tcW w:w="4503" w:type="dxa"/>
            <w:shd w:val="clear" w:color="auto" w:fill="auto"/>
          </w:tcPr>
          <w:p w:rsidR="009A5488" w:rsidRPr="00906BB0" w:rsidRDefault="009A5488" w:rsidP="00DA0B33">
            <w:pPr>
              <w:spacing w:after="0" w:line="240" w:lineRule="auto"/>
              <w:ind w:right="-330"/>
              <w:jc w:val="both"/>
              <w:rPr>
                <w:rFonts w:ascii="Arial" w:hAnsi="Arial" w:cs="Arial"/>
                <w:sz w:val="24"/>
                <w:szCs w:val="24"/>
              </w:rPr>
            </w:pPr>
            <w:r w:rsidRPr="00906BB0">
              <w:rPr>
                <w:rFonts w:ascii="Arial" w:hAnsi="Arial" w:cs="Arial"/>
                <w:sz w:val="24"/>
                <w:szCs w:val="24"/>
              </w:rPr>
              <w:t>Data semnării</w:t>
            </w:r>
          </w:p>
        </w:tc>
        <w:tc>
          <w:tcPr>
            <w:tcW w:w="2693" w:type="dxa"/>
            <w:shd w:val="clear" w:color="auto" w:fill="auto"/>
          </w:tcPr>
          <w:p w:rsidR="009A5488" w:rsidRPr="00906BB0" w:rsidRDefault="009A5488" w:rsidP="00DA0B33">
            <w:pPr>
              <w:spacing w:after="0" w:line="240" w:lineRule="auto"/>
              <w:ind w:right="-330"/>
              <w:jc w:val="both"/>
              <w:rPr>
                <w:rFonts w:ascii="Arial" w:hAnsi="Arial" w:cs="Arial"/>
                <w:sz w:val="24"/>
                <w:szCs w:val="24"/>
              </w:rPr>
            </w:pPr>
          </w:p>
        </w:tc>
        <w:tc>
          <w:tcPr>
            <w:tcW w:w="1843" w:type="dxa"/>
            <w:shd w:val="clear" w:color="auto" w:fill="auto"/>
          </w:tcPr>
          <w:p w:rsidR="009A5488" w:rsidRPr="00906BB0" w:rsidRDefault="009A5488" w:rsidP="00DA0B33">
            <w:pPr>
              <w:spacing w:after="0" w:line="240" w:lineRule="auto"/>
              <w:ind w:right="-330"/>
              <w:jc w:val="both"/>
              <w:rPr>
                <w:rFonts w:ascii="Arial" w:hAnsi="Arial" w:cs="Arial"/>
                <w:sz w:val="24"/>
                <w:szCs w:val="24"/>
              </w:rPr>
            </w:pPr>
          </w:p>
        </w:tc>
      </w:tr>
    </w:tbl>
    <w:p w:rsidR="009A5488" w:rsidRPr="00906BB0" w:rsidRDefault="009A5488" w:rsidP="009A5488">
      <w:pPr>
        <w:ind w:right="-330"/>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2693"/>
        <w:gridCol w:w="1843"/>
      </w:tblGrid>
      <w:tr w:rsidR="009A5488" w:rsidRPr="00906BB0" w:rsidTr="00DA0B33">
        <w:tc>
          <w:tcPr>
            <w:tcW w:w="7196" w:type="dxa"/>
            <w:gridSpan w:val="2"/>
            <w:shd w:val="clear" w:color="auto" w:fill="auto"/>
          </w:tcPr>
          <w:p w:rsidR="009A5488" w:rsidRPr="00906BB0" w:rsidRDefault="009A5488" w:rsidP="00DA0B33">
            <w:pPr>
              <w:spacing w:after="0" w:line="240" w:lineRule="auto"/>
              <w:ind w:right="-330"/>
              <w:jc w:val="both"/>
              <w:rPr>
                <w:rFonts w:ascii="Arial" w:hAnsi="Arial" w:cs="Arial"/>
                <w:noProof/>
                <w:sz w:val="24"/>
                <w:szCs w:val="24"/>
              </w:rPr>
            </w:pPr>
            <w:r w:rsidRPr="00906BB0">
              <w:rPr>
                <w:rFonts w:ascii="Arial" w:hAnsi="Arial" w:cs="Arial"/>
                <w:b/>
                <w:bCs/>
                <w:sz w:val="24"/>
                <w:szCs w:val="24"/>
              </w:rPr>
              <w:t>Entitatea organizatoare</w:t>
            </w:r>
          </w:p>
        </w:tc>
        <w:tc>
          <w:tcPr>
            <w:tcW w:w="1843" w:type="dxa"/>
            <w:shd w:val="clear" w:color="auto" w:fill="auto"/>
          </w:tcPr>
          <w:p w:rsidR="009A5488" w:rsidRPr="00906BB0" w:rsidRDefault="009A5488" w:rsidP="00DA0B33">
            <w:pPr>
              <w:spacing w:after="0" w:line="240" w:lineRule="auto"/>
              <w:ind w:right="-330"/>
              <w:jc w:val="both"/>
              <w:rPr>
                <w:rFonts w:ascii="Arial" w:hAnsi="Arial" w:cs="Arial"/>
                <w:sz w:val="24"/>
                <w:szCs w:val="24"/>
              </w:rPr>
            </w:pPr>
            <w:r>
              <w:rPr>
                <w:rFonts w:ascii="Arial" w:hAnsi="Arial" w:cs="Arial"/>
                <w:noProof/>
                <w:sz w:val="24"/>
                <w:szCs w:val="24"/>
              </w:rPr>
              <w:drawing>
                <wp:inline distT="0" distB="0" distL="0" distR="0" wp14:anchorId="02D4D235" wp14:editId="3990FEB1">
                  <wp:extent cx="1020445" cy="1029970"/>
                  <wp:effectExtent l="19050" t="0" r="8255" b="0"/>
                  <wp:docPr id="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srcRect/>
                          <a:stretch>
                            <a:fillRect/>
                          </a:stretch>
                        </pic:blipFill>
                        <pic:spPr bwMode="auto">
                          <a:xfrm>
                            <a:off x="0" y="0"/>
                            <a:ext cx="1020445" cy="1029970"/>
                          </a:xfrm>
                          <a:prstGeom prst="rect">
                            <a:avLst/>
                          </a:prstGeom>
                          <a:noFill/>
                          <a:ln w="9525">
                            <a:noFill/>
                            <a:miter lim="800000"/>
                            <a:headEnd/>
                            <a:tailEnd/>
                          </a:ln>
                        </pic:spPr>
                      </pic:pic>
                    </a:graphicData>
                  </a:graphic>
                </wp:inline>
              </w:drawing>
            </w:r>
          </w:p>
        </w:tc>
      </w:tr>
      <w:tr w:rsidR="009A5488" w:rsidRPr="00906BB0" w:rsidTr="00DA0B33">
        <w:tc>
          <w:tcPr>
            <w:tcW w:w="4503" w:type="dxa"/>
            <w:shd w:val="clear" w:color="auto" w:fill="auto"/>
          </w:tcPr>
          <w:p w:rsidR="009A5488" w:rsidRPr="00906BB0" w:rsidRDefault="009A5488" w:rsidP="00DA0B33">
            <w:pPr>
              <w:spacing w:after="0" w:line="240" w:lineRule="auto"/>
              <w:ind w:right="-330"/>
              <w:jc w:val="both"/>
              <w:rPr>
                <w:rFonts w:ascii="Arial" w:hAnsi="Arial" w:cs="Arial"/>
                <w:sz w:val="24"/>
                <w:szCs w:val="24"/>
              </w:rPr>
            </w:pPr>
            <w:r w:rsidRPr="00906BB0">
              <w:rPr>
                <w:rFonts w:ascii="Arial" w:hAnsi="Arial" w:cs="Arial"/>
                <w:sz w:val="24"/>
                <w:szCs w:val="24"/>
              </w:rPr>
              <w:t>Denumire</w:t>
            </w:r>
          </w:p>
        </w:tc>
        <w:tc>
          <w:tcPr>
            <w:tcW w:w="2693" w:type="dxa"/>
            <w:shd w:val="clear" w:color="auto" w:fill="auto"/>
          </w:tcPr>
          <w:p w:rsidR="009A5488" w:rsidRPr="00906BB0" w:rsidRDefault="009A5488" w:rsidP="00DA0B33">
            <w:pPr>
              <w:spacing w:after="0" w:line="240" w:lineRule="auto"/>
              <w:ind w:right="-330"/>
              <w:jc w:val="both"/>
              <w:rPr>
                <w:rFonts w:ascii="Arial" w:hAnsi="Arial" w:cs="Arial"/>
                <w:sz w:val="24"/>
                <w:szCs w:val="24"/>
              </w:rPr>
            </w:pPr>
          </w:p>
        </w:tc>
        <w:tc>
          <w:tcPr>
            <w:tcW w:w="1843" w:type="dxa"/>
            <w:shd w:val="clear" w:color="auto" w:fill="auto"/>
          </w:tcPr>
          <w:p w:rsidR="009A5488" w:rsidRPr="00906BB0" w:rsidRDefault="009A5488" w:rsidP="00DA0B33">
            <w:pPr>
              <w:spacing w:after="0" w:line="240" w:lineRule="auto"/>
              <w:ind w:right="-330"/>
              <w:jc w:val="both"/>
              <w:rPr>
                <w:rFonts w:ascii="Arial" w:hAnsi="Arial" w:cs="Arial"/>
                <w:sz w:val="24"/>
                <w:szCs w:val="24"/>
              </w:rPr>
            </w:pPr>
          </w:p>
        </w:tc>
      </w:tr>
      <w:tr w:rsidR="009A5488" w:rsidRPr="00906BB0" w:rsidTr="00DA0B33">
        <w:tc>
          <w:tcPr>
            <w:tcW w:w="4503" w:type="dxa"/>
            <w:shd w:val="clear" w:color="auto" w:fill="auto"/>
          </w:tcPr>
          <w:p w:rsidR="009A5488" w:rsidRPr="00906BB0" w:rsidRDefault="009A5488" w:rsidP="00DA0B33">
            <w:pPr>
              <w:spacing w:after="0" w:line="240" w:lineRule="auto"/>
              <w:ind w:right="-330"/>
              <w:jc w:val="both"/>
              <w:rPr>
                <w:rFonts w:ascii="Arial" w:hAnsi="Arial" w:cs="Arial"/>
                <w:sz w:val="24"/>
                <w:szCs w:val="24"/>
              </w:rPr>
            </w:pPr>
            <w:r w:rsidRPr="00906BB0">
              <w:rPr>
                <w:rFonts w:ascii="Arial" w:hAnsi="Arial" w:cs="Arial"/>
                <w:sz w:val="24"/>
                <w:szCs w:val="24"/>
              </w:rPr>
              <w:t>Nume prenume</w:t>
            </w:r>
          </w:p>
        </w:tc>
        <w:tc>
          <w:tcPr>
            <w:tcW w:w="2693" w:type="dxa"/>
            <w:shd w:val="clear" w:color="auto" w:fill="auto"/>
          </w:tcPr>
          <w:p w:rsidR="009A5488" w:rsidRPr="00906BB0" w:rsidRDefault="009A5488" w:rsidP="00DA0B33">
            <w:pPr>
              <w:spacing w:after="0" w:line="240" w:lineRule="auto"/>
              <w:ind w:right="-330"/>
              <w:jc w:val="both"/>
              <w:rPr>
                <w:rFonts w:ascii="Arial" w:hAnsi="Arial" w:cs="Arial"/>
                <w:sz w:val="24"/>
                <w:szCs w:val="24"/>
              </w:rPr>
            </w:pPr>
          </w:p>
        </w:tc>
        <w:tc>
          <w:tcPr>
            <w:tcW w:w="1843" w:type="dxa"/>
            <w:shd w:val="clear" w:color="auto" w:fill="auto"/>
          </w:tcPr>
          <w:p w:rsidR="009A5488" w:rsidRPr="00906BB0" w:rsidRDefault="009A5488" w:rsidP="00DA0B33">
            <w:pPr>
              <w:spacing w:after="0" w:line="240" w:lineRule="auto"/>
              <w:ind w:right="-330"/>
              <w:jc w:val="both"/>
              <w:rPr>
                <w:rFonts w:ascii="Arial" w:hAnsi="Arial" w:cs="Arial"/>
                <w:sz w:val="24"/>
                <w:szCs w:val="24"/>
              </w:rPr>
            </w:pPr>
          </w:p>
        </w:tc>
      </w:tr>
      <w:tr w:rsidR="009A5488" w:rsidRPr="00906BB0" w:rsidTr="00DA0B33">
        <w:tc>
          <w:tcPr>
            <w:tcW w:w="4503" w:type="dxa"/>
            <w:shd w:val="clear" w:color="auto" w:fill="auto"/>
          </w:tcPr>
          <w:p w:rsidR="009A5488" w:rsidRPr="00906BB0" w:rsidRDefault="009A5488" w:rsidP="00DA0B33">
            <w:pPr>
              <w:spacing w:after="0" w:line="240" w:lineRule="auto"/>
              <w:ind w:right="-330"/>
              <w:jc w:val="both"/>
              <w:rPr>
                <w:rFonts w:ascii="Arial" w:hAnsi="Arial" w:cs="Arial"/>
                <w:sz w:val="24"/>
                <w:szCs w:val="24"/>
              </w:rPr>
            </w:pPr>
            <w:r w:rsidRPr="00906BB0">
              <w:rPr>
                <w:rFonts w:ascii="Arial" w:hAnsi="Arial" w:cs="Arial"/>
                <w:sz w:val="24"/>
                <w:szCs w:val="24"/>
              </w:rPr>
              <w:t>Semnătura și ștampila</w:t>
            </w:r>
          </w:p>
        </w:tc>
        <w:tc>
          <w:tcPr>
            <w:tcW w:w="2693" w:type="dxa"/>
            <w:shd w:val="clear" w:color="auto" w:fill="auto"/>
          </w:tcPr>
          <w:p w:rsidR="009A5488" w:rsidRPr="00906BB0" w:rsidRDefault="009A5488" w:rsidP="00DA0B33">
            <w:pPr>
              <w:spacing w:after="0" w:line="240" w:lineRule="auto"/>
              <w:ind w:right="-330"/>
              <w:jc w:val="both"/>
              <w:rPr>
                <w:rFonts w:ascii="Arial" w:hAnsi="Arial" w:cs="Arial"/>
                <w:sz w:val="24"/>
                <w:szCs w:val="24"/>
              </w:rPr>
            </w:pPr>
          </w:p>
        </w:tc>
        <w:tc>
          <w:tcPr>
            <w:tcW w:w="1843" w:type="dxa"/>
            <w:shd w:val="clear" w:color="auto" w:fill="auto"/>
          </w:tcPr>
          <w:p w:rsidR="009A5488" w:rsidRPr="00906BB0" w:rsidRDefault="009A5488" w:rsidP="00DA0B33">
            <w:pPr>
              <w:spacing w:after="0" w:line="240" w:lineRule="auto"/>
              <w:ind w:right="-330"/>
              <w:jc w:val="both"/>
              <w:rPr>
                <w:rFonts w:ascii="Arial" w:hAnsi="Arial" w:cs="Arial"/>
                <w:sz w:val="24"/>
                <w:szCs w:val="24"/>
              </w:rPr>
            </w:pPr>
          </w:p>
        </w:tc>
      </w:tr>
      <w:tr w:rsidR="009A5488" w:rsidRPr="00906BB0" w:rsidTr="00DA0B33">
        <w:tc>
          <w:tcPr>
            <w:tcW w:w="4503" w:type="dxa"/>
            <w:shd w:val="clear" w:color="auto" w:fill="auto"/>
          </w:tcPr>
          <w:p w:rsidR="009A5488" w:rsidRPr="00906BB0" w:rsidRDefault="009A5488" w:rsidP="00DA0B33">
            <w:pPr>
              <w:spacing w:after="0" w:line="240" w:lineRule="auto"/>
              <w:ind w:right="-330"/>
              <w:jc w:val="both"/>
              <w:rPr>
                <w:rFonts w:ascii="Arial" w:hAnsi="Arial" w:cs="Arial"/>
                <w:sz w:val="24"/>
                <w:szCs w:val="24"/>
              </w:rPr>
            </w:pPr>
            <w:r w:rsidRPr="00906BB0">
              <w:rPr>
                <w:rFonts w:ascii="Arial" w:hAnsi="Arial" w:cs="Arial"/>
                <w:sz w:val="24"/>
                <w:szCs w:val="24"/>
              </w:rPr>
              <w:t>Data semnării</w:t>
            </w:r>
          </w:p>
        </w:tc>
        <w:tc>
          <w:tcPr>
            <w:tcW w:w="2693" w:type="dxa"/>
            <w:shd w:val="clear" w:color="auto" w:fill="auto"/>
          </w:tcPr>
          <w:p w:rsidR="009A5488" w:rsidRPr="00906BB0" w:rsidRDefault="009A5488" w:rsidP="00DA0B33">
            <w:pPr>
              <w:spacing w:after="0" w:line="240" w:lineRule="auto"/>
              <w:ind w:right="-330"/>
              <w:jc w:val="both"/>
              <w:rPr>
                <w:rFonts w:ascii="Arial" w:hAnsi="Arial" w:cs="Arial"/>
                <w:sz w:val="24"/>
                <w:szCs w:val="24"/>
              </w:rPr>
            </w:pPr>
          </w:p>
        </w:tc>
        <w:tc>
          <w:tcPr>
            <w:tcW w:w="1843" w:type="dxa"/>
            <w:shd w:val="clear" w:color="auto" w:fill="auto"/>
          </w:tcPr>
          <w:p w:rsidR="009A5488" w:rsidRPr="00906BB0" w:rsidRDefault="009A5488" w:rsidP="00DA0B33">
            <w:pPr>
              <w:spacing w:after="0" w:line="240" w:lineRule="auto"/>
              <w:ind w:right="-330"/>
              <w:jc w:val="both"/>
              <w:rPr>
                <w:rFonts w:ascii="Arial" w:hAnsi="Arial" w:cs="Arial"/>
                <w:sz w:val="24"/>
                <w:szCs w:val="24"/>
              </w:rPr>
            </w:pPr>
          </w:p>
        </w:tc>
      </w:tr>
    </w:tbl>
    <w:p w:rsidR="009A5488" w:rsidRPr="00906BB0" w:rsidRDefault="009A5488" w:rsidP="009A5488">
      <w:pPr>
        <w:ind w:right="-330"/>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2693"/>
        <w:gridCol w:w="1843"/>
      </w:tblGrid>
      <w:tr w:rsidR="009A5488" w:rsidRPr="00906BB0" w:rsidTr="00DA0B33">
        <w:tc>
          <w:tcPr>
            <w:tcW w:w="7196" w:type="dxa"/>
            <w:gridSpan w:val="2"/>
            <w:shd w:val="clear" w:color="auto" w:fill="auto"/>
          </w:tcPr>
          <w:p w:rsidR="009A5488" w:rsidRPr="00906BB0" w:rsidRDefault="009A5488" w:rsidP="00DA0B33">
            <w:pPr>
              <w:spacing w:after="0" w:line="240" w:lineRule="auto"/>
              <w:ind w:right="-330"/>
              <w:jc w:val="both"/>
              <w:rPr>
                <w:rFonts w:ascii="Arial" w:hAnsi="Arial" w:cs="Arial"/>
                <w:noProof/>
                <w:sz w:val="24"/>
                <w:szCs w:val="24"/>
              </w:rPr>
            </w:pPr>
            <w:r w:rsidRPr="00906BB0">
              <w:rPr>
                <w:rFonts w:ascii="Arial" w:hAnsi="Arial" w:cs="Arial"/>
                <w:b/>
                <w:bCs/>
                <w:sz w:val="24"/>
                <w:szCs w:val="24"/>
              </w:rPr>
              <w:t>Entitatea organizatoare</w:t>
            </w:r>
          </w:p>
        </w:tc>
        <w:tc>
          <w:tcPr>
            <w:tcW w:w="1843" w:type="dxa"/>
            <w:shd w:val="clear" w:color="auto" w:fill="auto"/>
          </w:tcPr>
          <w:p w:rsidR="009A5488" w:rsidRPr="00906BB0" w:rsidRDefault="009A5488" w:rsidP="00DA0B33">
            <w:pPr>
              <w:spacing w:after="0" w:line="240" w:lineRule="auto"/>
              <w:ind w:right="-330"/>
              <w:jc w:val="both"/>
              <w:rPr>
                <w:rFonts w:ascii="Arial" w:hAnsi="Arial" w:cs="Arial"/>
                <w:sz w:val="24"/>
                <w:szCs w:val="24"/>
              </w:rPr>
            </w:pPr>
            <w:r>
              <w:rPr>
                <w:rFonts w:ascii="Arial" w:hAnsi="Arial" w:cs="Arial"/>
                <w:noProof/>
                <w:sz w:val="24"/>
                <w:szCs w:val="24"/>
              </w:rPr>
              <w:drawing>
                <wp:inline distT="0" distB="0" distL="0" distR="0" wp14:anchorId="0A879211" wp14:editId="0DFB3E6A">
                  <wp:extent cx="1020445" cy="1029970"/>
                  <wp:effectExtent l="19050" t="0" r="8255" b="0"/>
                  <wp:docPr id="1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srcRect/>
                          <a:stretch>
                            <a:fillRect/>
                          </a:stretch>
                        </pic:blipFill>
                        <pic:spPr bwMode="auto">
                          <a:xfrm>
                            <a:off x="0" y="0"/>
                            <a:ext cx="1020445" cy="1029970"/>
                          </a:xfrm>
                          <a:prstGeom prst="rect">
                            <a:avLst/>
                          </a:prstGeom>
                          <a:noFill/>
                          <a:ln w="9525">
                            <a:noFill/>
                            <a:miter lim="800000"/>
                            <a:headEnd/>
                            <a:tailEnd/>
                          </a:ln>
                        </pic:spPr>
                      </pic:pic>
                    </a:graphicData>
                  </a:graphic>
                </wp:inline>
              </w:drawing>
            </w:r>
          </w:p>
        </w:tc>
      </w:tr>
      <w:tr w:rsidR="009A5488" w:rsidRPr="00906BB0" w:rsidTr="00DA0B33">
        <w:tc>
          <w:tcPr>
            <w:tcW w:w="4503" w:type="dxa"/>
            <w:shd w:val="clear" w:color="auto" w:fill="auto"/>
          </w:tcPr>
          <w:p w:rsidR="009A5488" w:rsidRPr="00906BB0" w:rsidRDefault="009A5488" w:rsidP="00DA0B33">
            <w:pPr>
              <w:spacing w:after="0" w:line="240" w:lineRule="auto"/>
              <w:ind w:right="-330"/>
              <w:jc w:val="both"/>
              <w:rPr>
                <w:rFonts w:ascii="Arial" w:hAnsi="Arial" w:cs="Arial"/>
                <w:sz w:val="24"/>
                <w:szCs w:val="24"/>
              </w:rPr>
            </w:pPr>
            <w:r w:rsidRPr="00906BB0">
              <w:rPr>
                <w:rFonts w:ascii="Arial" w:hAnsi="Arial" w:cs="Arial"/>
                <w:sz w:val="24"/>
                <w:szCs w:val="24"/>
              </w:rPr>
              <w:t>Denumire</w:t>
            </w:r>
          </w:p>
        </w:tc>
        <w:tc>
          <w:tcPr>
            <w:tcW w:w="2693" w:type="dxa"/>
            <w:shd w:val="clear" w:color="auto" w:fill="auto"/>
          </w:tcPr>
          <w:p w:rsidR="009A5488" w:rsidRPr="00906BB0" w:rsidRDefault="009A5488" w:rsidP="00DA0B33">
            <w:pPr>
              <w:spacing w:after="0" w:line="240" w:lineRule="auto"/>
              <w:ind w:right="-330"/>
              <w:jc w:val="both"/>
              <w:rPr>
                <w:rFonts w:ascii="Arial" w:hAnsi="Arial" w:cs="Arial"/>
                <w:sz w:val="24"/>
                <w:szCs w:val="24"/>
              </w:rPr>
            </w:pPr>
          </w:p>
        </w:tc>
        <w:tc>
          <w:tcPr>
            <w:tcW w:w="1843" w:type="dxa"/>
            <w:shd w:val="clear" w:color="auto" w:fill="auto"/>
          </w:tcPr>
          <w:p w:rsidR="009A5488" w:rsidRPr="00906BB0" w:rsidRDefault="009A5488" w:rsidP="00DA0B33">
            <w:pPr>
              <w:spacing w:after="0" w:line="240" w:lineRule="auto"/>
              <w:ind w:right="-330"/>
              <w:jc w:val="both"/>
              <w:rPr>
                <w:rFonts w:ascii="Arial" w:hAnsi="Arial" w:cs="Arial"/>
                <w:sz w:val="24"/>
                <w:szCs w:val="24"/>
              </w:rPr>
            </w:pPr>
          </w:p>
        </w:tc>
      </w:tr>
      <w:tr w:rsidR="009A5488" w:rsidRPr="00906BB0" w:rsidTr="00DA0B33">
        <w:tc>
          <w:tcPr>
            <w:tcW w:w="4503" w:type="dxa"/>
            <w:shd w:val="clear" w:color="auto" w:fill="auto"/>
          </w:tcPr>
          <w:p w:rsidR="009A5488" w:rsidRPr="00906BB0" w:rsidRDefault="009A5488" w:rsidP="00DA0B33">
            <w:pPr>
              <w:spacing w:after="0" w:line="240" w:lineRule="auto"/>
              <w:ind w:right="-330"/>
              <w:jc w:val="both"/>
              <w:rPr>
                <w:rFonts w:ascii="Arial" w:hAnsi="Arial" w:cs="Arial"/>
                <w:sz w:val="24"/>
                <w:szCs w:val="24"/>
              </w:rPr>
            </w:pPr>
            <w:r w:rsidRPr="00906BB0">
              <w:rPr>
                <w:rFonts w:ascii="Arial" w:hAnsi="Arial" w:cs="Arial"/>
                <w:sz w:val="24"/>
                <w:szCs w:val="24"/>
              </w:rPr>
              <w:t>Nume prenume</w:t>
            </w:r>
          </w:p>
        </w:tc>
        <w:tc>
          <w:tcPr>
            <w:tcW w:w="2693" w:type="dxa"/>
            <w:shd w:val="clear" w:color="auto" w:fill="auto"/>
          </w:tcPr>
          <w:p w:rsidR="009A5488" w:rsidRPr="00906BB0" w:rsidRDefault="009A5488" w:rsidP="00DA0B33">
            <w:pPr>
              <w:spacing w:after="0" w:line="240" w:lineRule="auto"/>
              <w:ind w:right="-330"/>
              <w:jc w:val="both"/>
              <w:rPr>
                <w:rFonts w:ascii="Arial" w:hAnsi="Arial" w:cs="Arial"/>
                <w:sz w:val="24"/>
                <w:szCs w:val="24"/>
              </w:rPr>
            </w:pPr>
          </w:p>
        </w:tc>
        <w:tc>
          <w:tcPr>
            <w:tcW w:w="1843" w:type="dxa"/>
            <w:shd w:val="clear" w:color="auto" w:fill="auto"/>
          </w:tcPr>
          <w:p w:rsidR="009A5488" w:rsidRPr="00906BB0" w:rsidRDefault="009A5488" w:rsidP="00DA0B33">
            <w:pPr>
              <w:spacing w:after="0" w:line="240" w:lineRule="auto"/>
              <w:ind w:right="-330"/>
              <w:jc w:val="both"/>
              <w:rPr>
                <w:rFonts w:ascii="Arial" w:hAnsi="Arial" w:cs="Arial"/>
                <w:sz w:val="24"/>
                <w:szCs w:val="24"/>
              </w:rPr>
            </w:pPr>
          </w:p>
        </w:tc>
      </w:tr>
      <w:tr w:rsidR="009A5488" w:rsidRPr="00906BB0" w:rsidTr="00DA0B33">
        <w:tc>
          <w:tcPr>
            <w:tcW w:w="4503" w:type="dxa"/>
            <w:shd w:val="clear" w:color="auto" w:fill="auto"/>
          </w:tcPr>
          <w:p w:rsidR="009A5488" w:rsidRPr="00906BB0" w:rsidRDefault="009A5488" w:rsidP="00DA0B33">
            <w:pPr>
              <w:spacing w:after="0" w:line="240" w:lineRule="auto"/>
              <w:ind w:right="-330"/>
              <w:jc w:val="both"/>
              <w:rPr>
                <w:rFonts w:ascii="Arial" w:hAnsi="Arial" w:cs="Arial"/>
                <w:sz w:val="24"/>
                <w:szCs w:val="24"/>
              </w:rPr>
            </w:pPr>
            <w:r w:rsidRPr="00906BB0">
              <w:rPr>
                <w:rFonts w:ascii="Arial" w:hAnsi="Arial" w:cs="Arial"/>
                <w:sz w:val="24"/>
                <w:szCs w:val="24"/>
              </w:rPr>
              <w:t>Semnătura și ștampila</w:t>
            </w:r>
          </w:p>
        </w:tc>
        <w:tc>
          <w:tcPr>
            <w:tcW w:w="2693" w:type="dxa"/>
            <w:shd w:val="clear" w:color="auto" w:fill="auto"/>
          </w:tcPr>
          <w:p w:rsidR="009A5488" w:rsidRPr="00906BB0" w:rsidRDefault="009A5488" w:rsidP="00DA0B33">
            <w:pPr>
              <w:spacing w:after="0" w:line="240" w:lineRule="auto"/>
              <w:ind w:right="-330"/>
              <w:jc w:val="both"/>
              <w:rPr>
                <w:rFonts w:ascii="Arial" w:hAnsi="Arial" w:cs="Arial"/>
                <w:sz w:val="24"/>
                <w:szCs w:val="24"/>
              </w:rPr>
            </w:pPr>
          </w:p>
        </w:tc>
        <w:tc>
          <w:tcPr>
            <w:tcW w:w="1843" w:type="dxa"/>
            <w:shd w:val="clear" w:color="auto" w:fill="auto"/>
          </w:tcPr>
          <w:p w:rsidR="009A5488" w:rsidRPr="00906BB0" w:rsidRDefault="009A5488" w:rsidP="00DA0B33">
            <w:pPr>
              <w:spacing w:after="0" w:line="240" w:lineRule="auto"/>
              <w:ind w:right="-330"/>
              <w:jc w:val="both"/>
              <w:rPr>
                <w:rFonts w:ascii="Arial" w:hAnsi="Arial" w:cs="Arial"/>
                <w:sz w:val="24"/>
                <w:szCs w:val="24"/>
              </w:rPr>
            </w:pPr>
          </w:p>
        </w:tc>
      </w:tr>
      <w:tr w:rsidR="009A5488" w:rsidRPr="00906BB0" w:rsidTr="00DA0B33">
        <w:tc>
          <w:tcPr>
            <w:tcW w:w="4503" w:type="dxa"/>
            <w:shd w:val="clear" w:color="auto" w:fill="auto"/>
          </w:tcPr>
          <w:p w:rsidR="009A5488" w:rsidRPr="00906BB0" w:rsidRDefault="009A5488" w:rsidP="00DA0B33">
            <w:pPr>
              <w:spacing w:after="0" w:line="240" w:lineRule="auto"/>
              <w:ind w:right="-330"/>
              <w:jc w:val="both"/>
              <w:rPr>
                <w:rFonts w:ascii="Arial" w:hAnsi="Arial" w:cs="Arial"/>
                <w:sz w:val="24"/>
                <w:szCs w:val="24"/>
              </w:rPr>
            </w:pPr>
            <w:r w:rsidRPr="00906BB0">
              <w:rPr>
                <w:rFonts w:ascii="Arial" w:hAnsi="Arial" w:cs="Arial"/>
                <w:sz w:val="24"/>
                <w:szCs w:val="24"/>
              </w:rPr>
              <w:t>Data semnării</w:t>
            </w:r>
          </w:p>
        </w:tc>
        <w:tc>
          <w:tcPr>
            <w:tcW w:w="2693" w:type="dxa"/>
            <w:shd w:val="clear" w:color="auto" w:fill="auto"/>
          </w:tcPr>
          <w:p w:rsidR="009A5488" w:rsidRPr="00906BB0" w:rsidRDefault="009A5488" w:rsidP="00DA0B33">
            <w:pPr>
              <w:spacing w:after="0" w:line="240" w:lineRule="auto"/>
              <w:ind w:right="-330"/>
              <w:jc w:val="both"/>
              <w:rPr>
                <w:rFonts w:ascii="Arial" w:hAnsi="Arial" w:cs="Arial"/>
                <w:sz w:val="24"/>
                <w:szCs w:val="24"/>
              </w:rPr>
            </w:pPr>
          </w:p>
        </w:tc>
        <w:tc>
          <w:tcPr>
            <w:tcW w:w="1843" w:type="dxa"/>
            <w:shd w:val="clear" w:color="auto" w:fill="auto"/>
          </w:tcPr>
          <w:p w:rsidR="009A5488" w:rsidRPr="00906BB0" w:rsidRDefault="009A5488" w:rsidP="00DA0B33">
            <w:pPr>
              <w:spacing w:after="0" w:line="240" w:lineRule="auto"/>
              <w:ind w:right="-330"/>
              <w:jc w:val="both"/>
              <w:rPr>
                <w:rFonts w:ascii="Arial" w:hAnsi="Arial" w:cs="Arial"/>
                <w:sz w:val="24"/>
                <w:szCs w:val="24"/>
              </w:rPr>
            </w:pPr>
          </w:p>
        </w:tc>
      </w:tr>
    </w:tbl>
    <w:p w:rsidR="009A5488" w:rsidRPr="00906BB0" w:rsidRDefault="009A5488" w:rsidP="009A5488">
      <w:pPr>
        <w:ind w:right="-330"/>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2693"/>
        <w:gridCol w:w="1843"/>
      </w:tblGrid>
      <w:tr w:rsidR="009A5488" w:rsidRPr="00906BB0" w:rsidTr="00DA0B33">
        <w:tc>
          <w:tcPr>
            <w:tcW w:w="7196" w:type="dxa"/>
            <w:gridSpan w:val="2"/>
            <w:shd w:val="clear" w:color="auto" w:fill="auto"/>
          </w:tcPr>
          <w:p w:rsidR="009A5488" w:rsidRPr="00906BB0" w:rsidRDefault="009A5488" w:rsidP="00DA0B33">
            <w:pPr>
              <w:spacing w:after="0" w:line="240" w:lineRule="auto"/>
              <w:ind w:right="-330"/>
              <w:jc w:val="both"/>
              <w:rPr>
                <w:rFonts w:ascii="Arial" w:hAnsi="Arial" w:cs="Arial"/>
                <w:noProof/>
                <w:sz w:val="24"/>
                <w:szCs w:val="24"/>
              </w:rPr>
            </w:pPr>
            <w:r w:rsidRPr="00906BB0">
              <w:rPr>
                <w:rFonts w:ascii="Arial" w:hAnsi="Arial" w:cs="Arial"/>
                <w:b/>
                <w:bCs/>
                <w:sz w:val="24"/>
                <w:szCs w:val="24"/>
              </w:rPr>
              <w:t>Entitatea organizatoare</w:t>
            </w:r>
          </w:p>
        </w:tc>
        <w:tc>
          <w:tcPr>
            <w:tcW w:w="1843" w:type="dxa"/>
            <w:shd w:val="clear" w:color="auto" w:fill="auto"/>
          </w:tcPr>
          <w:p w:rsidR="009A5488" w:rsidRPr="00906BB0" w:rsidRDefault="009A5488" w:rsidP="00DA0B33">
            <w:pPr>
              <w:spacing w:after="0" w:line="240" w:lineRule="auto"/>
              <w:ind w:right="-330"/>
              <w:jc w:val="both"/>
              <w:rPr>
                <w:rFonts w:ascii="Arial" w:hAnsi="Arial" w:cs="Arial"/>
                <w:sz w:val="24"/>
                <w:szCs w:val="24"/>
              </w:rPr>
            </w:pPr>
            <w:r>
              <w:rPr>
                <w:rFonts w:ascii="Arial" w:hAnsi="Arial" w:cs="Arial"/>
                <w:noProof/>
                <w:sz w:val="24"/>
                <w:szCs w:val="24"/>
              </w:rPr>
              <w:drawing>
                <wp:inline distT="0" distB="0" distL="0" distR="0" wp14:anchorId="7A9630BC" wp14:editId="6ED8A065">
                  <wp:extent cx="1020445" cy="1029970"/>
                  <wp:effectExtent l="19050" t="0" r="8255" b="0"/>
                  <wp:docPr id="1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srcRect/>
                          <a:stretch>
                            <a:fillRect/>
                          </a:stretch>
                        </pic:blipFill>
                        <pic:spPr bwMode="auto">
                          <a:xfrm>
                            <a:off x="0" y="0"/>
                            <a:ext cx="1020445" cy="1029970"/>
                          </a:xfrm>
                          <a:prstGeom prst="rect">
                            <a:avLst/>
                          </a:prstGeom>
                          <a:noFill/>
                          <a:ln w="9525">
                            <a:noFill/>
                            <a:miter lim="800000"/>
                            <a:headEnd/>
                            <a:tailEnd/>
                          </a:ln>
                        </pic:spPr>
                      </pic:pic>
                    </a:graphicData>
                  </a:graphic>
                </wp:inline>
              </w:drawing>
            </w:r>
          </w:p>
        </w:tc>
      </w:tr>
      <w:tr w:rsidR="009A5488" w:rsidRPr="00906BB0" w:rsidTr="00DA0B33">
        <w:tc>
          <w:tcPr>
            <w:tcW w:w="4503" w:type="dxa"/>
            <w:shd w:val="clear" w:color="auto" w:fill="auto"/>
          </w:tcPr>
          <w:p w:rsidR="009A5488" w:rsidRPr="00906BB0" w:rsidRDefault="009A5488" w:rsidP="00DA0B33">
            <w:pPr>
              <w:spacing w:after="0" w:line="240" w:lineRule="auto"/>
              <w:ind w:right="-330"/>
              <w:jc w:val="both"/>
              <w:rPr>
                <w:rFonts w:ascii="Arial" w:hAnsi="Arial" w:cs="Arial"/>
                <w:sz w:val="24"/>
                <w:szCs w:val="24"/>
              </w:rPr>
            </w:pPr>
            <w:r w:rsidRPr="00906BB0">
              <w:rPr>
                <w:rFonts w:ascii="Arial" w:hAnsi="Arial" w:cs="Arial"/>
                <w:sz w:val="24"/>
                <w:szCs w:val="24"/>
              </w:rPr>
              <w:t>Denumire</w:t>
            </w:r>
          </w:p>
        </w:tc>
        <w:tc>
          <w:tcPr>
            <w:tcW w:w="2693" w:type="dxa"/>
            <w:shd w:val="clear" w:color="auto" w:fill="auto"/>
          </w:tcPr>
          <w:p w:rsidR="009A5488" w:rsidRPr="00906BB0" w:rsidRDefault="009A5488" w:rsidP="00DA0B33">
            <w:pPr>
              <w:spacing w:after="0" w:line="240" w:lineRule="auto"/>
              <w:ind w:right="-330"/>
              <w:jc w:val="both"/>
              <w:rPr>
                <w:rFonts w:ascii="Arial" w:hAnsi="Arial" w:cs="Arial"/>
                <w:sz w:val="24"/>
                <w:szCs w:val="24"/>
              </w:rPr>
            </w:pPr>
          </w:p>
        </w:tc>
        <w:tc>
          <w:tcPr>
            <w:tcW w:w="1843" w:type="dxa"/>
            <w:shd w:val="clear" w:color="auto" w:fill="auto"/>
          </w:tcPr>
          <w:p w:rsidR="009A5488" w:rsidRPr="00906BB0" w:rsidRDefault="009A5488" w:rsidP="00DA0B33">
            <w:pPr>
              <w:spacing w:after="0" w:line="240" w:lineRule="auto"/>
              <w:ind w:right="-330"/>
              <w:jc w:val="both"/>
              <w:rPr>
                <w:rFonts w:ascii="Arial" w:hAnsi="Arial" w:cs="Arial"/>
                <w:sz w:val="24"/>
                <w:szCs w:val="24"/>
              </w:rPr>
            </w:pPr>
          </w:p>
        </w:tc>
      </w:tr>
      <w:tr w:rsidR="009A5488" w:rsidRPr="00906BB0" w:rsidTr="00DA0B33">
        <w:tc>
          <w:tcPr>
            <w:tcW w:w="4503" w:type="dxa"/>
            <w:shd w:val="clear" w:color="auto" w:fill="auto"/>
          </w:tcPr>
          <w:p w:rsidR="009A5488" w:rsidRPr="00906BB0" w:rsidRDefault="009A5488" w:rsidP="00DA0B33">
            <w:pPr>
              <w:spacing w:after="0" w:line="240" w:lineRule="auto"/>
              <w:ind w:right="-330"/>
              <w:jc w:val="both"/>
              <w:rPr>
                <w:rFonts w:ascii="Arial" w:hAnsi="Arial" w:cs="Arial"/>
                <w:sz w:val="24"/>
                <w:szCs w:val="24"/>
              </w:rPr>
            </w:pPr>
            <w:r w:rsidRPr="00906BB0">
              <w:rPr>
                <w:rFonts w:ascii="Arial" w:hAnsi="Arial" w:cs="Arial"/>
                <w:sz w:val="24"/>
                <w:szCs w:val="24"/>
              </w:rPr>
              <w:t>Nume prenume</w:t>
            </w:r>
          </w:p>
        </w:tc>
        <w:tc>
          <w:tcPr>
            <w:tcW w:w="2693" w:type="dxa"/>
            <w:shd w:val="clear" w:color="auto" w:fill="auto"/>
          </w:tcPr>
          <w:p w:rsidR="009A5488" w:rsidRPr="00906BB0" w:rsidRDefault="009A5488" w:rsidP="00DA0B33">
            <w:pPr>
              <w:spacing w:after="0" w:line="240" w:lineRule="auto"/>
              <w:ind w:right="-330"/>
              <w:jc w:val="both"/>
              <w:rPr>
                <w:rFonts w:ascii="Arial" w:hAnsi="Arial" w:cs="Arial"/>
                <w:sz w:val="24"/>
                <w:szCs w:val="24"/>
              </w:rPr>
            </w:pPr>
          </w:p>
        </w:tc>
        <w:tc>
          <w:tcPr>
            <w:tcW w:w="1843" w:type="dxa"/>
            <w:shd w:val="clear" w:color="auto" w:fill="auto"/>
          </w:tcPr>
          <w:p w:rsidR="009A5488" w:rsidRPr="00906BB0" w:rsidRDefault="009A5488" w:rsidP="00DA0B33">
            <w:pPr>
              <w:spacing w:after="0" w:line="240" w:lineRule="auto"/>
              <w:ind w:right="-330"/>
              <w:jc w:val="both"/>
              <w:rPr>
                <w:rFonts w:ascii="Arial" w:hAnsi="Arial" w:cs="Arial"/>
                <w:sz w:val="24"/>
                <w:szCs w:val="24"/>
              </w:rPr>
            </w:pPr>
          </w:p>
        </w:tc>
      </w:tr>
      <w:tr w:rsidR="009A5488" w:rsidRPr="00906BB0" w:rsidTr="00DA0B33">
        <w:tc>
          <w:tcPr>
            <w:tcW w:w="4503" w:type="dxa"/>
            <w:shd w:val="clear" w:color="auto" w:fill="auto"/>
          </w:tcPr>
          <w:p w:rsidR="009A5488" w:rsidRPr="00906BB0" w:rsidRDefault="009A5488" w:rsidP="00DA0B33">
            <w:pPr>
              <w:spacing w:after="0" w:line="240" w:lineRule="auto"/>
              <w:ind w:right="-330"/>
              <w:jc w:val="both"/>
              <w:rPr>
                <w:rFonts w:ascii="Arial" w:hAnsi="Arial" w:cs="Arial"/>
                <w:sz w:val="24"/>
                <w:szCs w:val="24"/>
              </w:rPr>
            </w:pPr>
            <w:r w:rsidRPr="00906BB0">
              <w:rPr>
                <w:rFonts w:ascii="Arial" w:hAnsi="Arial" w:cs="Arial"/>
                <w:sz w:val="24"/>
                <w:szCs w:val="24"/>
              </w:rPr>
              <w:t>Semnătura și ștampila</w:t>
            </w:r>
          </w:p>
        </w:tc>
        <w:tc>
          <w:tcPr>
            <w:tcW w:w="2693" w:type="dxa"/>
            <w:shd w:val="clear" w:color="auto" w:fill="auto"/>
          </w:tcPr>
          <w:p w:rsidR="009A5488" w:rsidRPr="00906BB0" w:rsidRDefault="009A5488" w:rsidP="00DA0B33">
            <w:pPr>
              <w:spacing w:after="0" w:line="240" w:lineRule="auto"/>
              <w:ind w:right="-330"/>
              <w:jc w:val="both"/>
              <w:rPr>
                <w:rFonts w:ascii="Arial" w:hAnsi="Arial" w:cs="Arial"/>
                <w:sz w:val="24"/>
                <w:szCs w:val="24"/>
              </w:rPr>
            </w:pPr>
          </w:p>
        </w:tc>
        <w:tc>
          <w:tcPr>
            <w:tcW w:w="1843" w:type="dxa"/>
            <w:shd w:val="clear" w:color="auto" w:fill="auto"/>
          </w:tcPr>
          <w:p w:rsidR="009A5488" w:rsidRPr="00906BB0" w:rsidRDefault="009A5488" w:rsidP="00DA0B33">
            <w:pPr>
              <w:spacing w:after="0" w:line="240" w:lineRule="auto"/>
              <w:ind w:right="-330"/>
              <w:jc w:val="both"/>
              <w:rPr>
                <w:rFonts w:ascii="Arial" w:hAnsi="Arial" w:cs="Arial"/>
                <w:sz w:val="24"/>
                <w:szCs w:val="24"/>
              </w:rPr>
            </w:pPr>
          </w:p>
        </w:tc>
      </w:tr>
      <w:tr w:rsidR="009A5488" w:rsidRPr="00906BB0" w:rsidTr="00DA0B33">
        <w:tc>
          <w:tcPr>
            <w:tcW w:w="4503" w:type="dxa"/>
            <w:shd w:val="clear" w:color="auto" w:fill="auto"/>
          </w:tcPr>
          <w:p w:rsidR="009A5488" w:rsidRPr="00906BB0" w:rsidRDefault="009A5488" w:rsidP="00DA0B33">
            <w:pPr>
              <w:spacing w:after="0" w:line="240" w:lineRule="auto"/>
              <w:ind w:right="-330"/>
              <w:jc w:val="both"/>
              <w:rPr>
                <w:rFonts w:ascii="Arial" w:hAnsi="Arial" w:cs="Arial"/>
                <w:sz w:val="24"/>
                <w:szCs w:val="24"/>
              </w:rPr>
            </w:pPr>
            <w:r w:rsidRPr="00906BB0">
              <w:rPr>
                <w:rFonts w:ascii="Arial" w:hAnsi="Arial" w:cs="Arial"/>
                <w:sz w:val="24"/>
                <w:szCs w:val="24"/>
              </w:rPr>
              <w:t>Data semnării</w:t>
            </w:r>
          </w:p>
        </w:tc>
        <w:tc>
          <w:tcPr>
            <w:tcW w:w="2693" w:type="dxa"/>
            <w:shd w:val="clear" w:color="auto" w:fill="auto"/>
          </w:tcPr>
          <w:p w:rsidR="009A5488" w:rsidRPr="00906BB0" w:rsidRDefault="009A5488" w:rsidP="00DA0B33">
            <w:pPr>
              <w:spacing w:after="0" w:line="240" w:lineRule="auto"/>
              <w:ind w:right="-330"/>
              <w:jc w:val="both"/>
              <w:rPr>
                <w:rFonts w:ascii="Arial" w:hAnsi="Arial" w:cs="Arial"/>
                <w:sz w:val="24"/>
                <w:szCs w:val="24"/>
              </w:rPr>
            </w:pPr>
          </w:p>
        </w:tc>
        <w:tc>
          <w:tcPr>
            <w:tcW w:w="1843" w:type="dxa"/>
            <w:shd w:val="clear" w:color="auto" w:fill="auto"/>
          </w:tcPr>
          <w:p w:rsidR="009A5488" w:rsidRPr="00906BB0" w:rsidRDefault="009A5488" w:rsidP="00DA0B33">
            <w:pPr>
              <w:spacing w:after="0" w:line="240" w:lineRule="auto"/>
              <w:ind w:right="-330"/>
              <w:jc w:val="both"/>
              <w:rPr>
                <w:rFonts w:ascii="Arial" w:hAnsi="Arial" w:cs="Arial"/>
                <w:sz w:val="24"/>
                <w:szCs w:val="24"/>
              </w:rPr>
            </w:pPr>
          </w:p>
        </w:tc>
      </w:tr>
    </w:tbl>
    <w:p w:rsidR="009A5488" w:rsidRPr="00906BB0" w:rsidRDefault="009A5488" w:rsidP="009A5488">
      <w:pPr>
        <w:ind w:right="-330"/>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2693"/>
        <w:gridCol w:w="1843"/>
      </w:tblGrid>
      <w:tr w:rsidR="009A5488" w:rsidRPr="00906BB0" w:rsidTr="00DA0B33">
        <w:tc>
          <w:tcPr>
            <w:tcW w:w="7196" w:type="dxa"/>
            <w:gridSpan w:val="2"/>
            <w:shd w:val="clear" w:color="auto" w:fill="auto"/>
          </w:tcPr>
          <w:p w:rsidR="009A5488" w:rsidRPr="00906BB0" w:rsidRDefault="009A5488" w:rsidP="00DA0B33">
            <w:pPr>
              <w:spacing w:after="0" w:line="240" w:lineRule="auto"/>
              <w:ind w:right="-330"/>
              <w:jc w:val="both"/>
              <w:rPr>
                <w:rFonts w:ascii="Arial" w:hAnsi="Arial" w:cs="Arial"/>
                <w:noProof/>
                <w:sz w:val="24"/>
                <w:szCs w:val="24"/>
              </w:rPr>
            </w:pPr>
            <w:r w:rsidRPr="00906BB0">
              <w:rPr>
                <w:rFonts w:ascii="Arial" w:hAnsi="Arial" w:cs="Arial"/>
                <w:b/>
                <w:bCs/>
                <w:sz w:val="24"/>
                <w:szCs w:val="24"/>
              </w:rPr>
              <w:t>Entitatea organizatoare</w:t>
            </w:r>
          </w:p>
        </w:tc>
        <w:tc>
          <w:tcPr>
            <w:tcW w:w="1843" w:type="dxa"/>
            <w:shd w:val="clear" w:color="auto" w:fill="auto"/>
          </w:tcPr>
          <w:p w:rsidR="009A5488" w:rsidRPr="00906BB0" w:rsidRDefault="009A5488" w:rsidP="00DA0B33">
            <w:pPr>
              <w:spacing w:after="0" w:line="240" w:lineRule="auto"/>
              <w:ind w:right="-330"/>
              <w:jc w:val="both"/>
              <w:rPr>
                <w:rFonts w:ascii="Arial" w:hAnsi="Arial" w:cs="Arial"/>
                <w:sz w:val="24"/>
                <w:szCs w:val="24"/>
              </w:rPr>
            </w:pPr>
            <w:r>
              <w:rPr>
                <w:rFonts w:ascii="Arial" w:hAnsi="Arial" w:cs="Arial"/>
                <w:noProof/>
                <w:sz w:val="24"/>
                <w:szCs w:val="24"/>
              </w:rPr>
              <w:drawing>
                <wp:inline distT="0" distB="0" distL="0" distR="0" wp14:anchorId="078E2587" wp14:editId="73424FA2">
                  <wp:extent cx="1020445" cy="1029970"/>
                  <wp:effectExtent l="19050" t="0" r="8255" b="0"/>
                  <wp:docPr id="1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srcRect/>
                          <a:stretch>
                            <a:fillRect/>
                          </a:stretch>
                        </pic:blipFill>
                        <pic:spPr bwMode="auto">
                          <a:xfrm>
                            <a:off x="0" y="0"/>
                            <a:ext cx="1020445" cy="1029970"/>
                          </a:xfrm>
                          <a:prstGeom prst="rect">
                            <a:avLst/>
                          </a:prstGeom>
                          <a:noFill/>
                          <a:ln w="9525">
                            <a:noFill/>
                            <a:miter lim="800000"/>
                            <a:headEnd/>
                            <a:tailEnd/>
                          </a:ln>
                        </pic:spPr>
                      </pic:pic>
                    </a:graphicData>
                  </a:graphic>
                </wp:inline>
              </w:drawing>
            </w:r>
          </w:p>
        </w:tc>
      </w:tr>
      <w:tr w:rsidR="009A5488" w:rsidRPr="00906BB0" w:rsidTr="00DA0B33">
        <w:tc>
          <w:tcPr>
            <w:tcW w:w="4503" w:type="dxa"/>
            <w:shd w:val="clear" w:color="auto" w:fill="auto"/>
          </w:tcPr>
          <w:p w:rsidR="009A5488" w:rsidRPr="00906BB0" w:rsidRDefault="009A5488" w:rsidP="00DA0B33">
            <w:pPr>
              <w:spacing w:after="0" w:line="240" w:lineRule="auto"/>
              <w:ind w:right="-330"/>
              <w:jc w:val="both"/>
              <w:rPr>
                <w:rFonts w:ascii="Arial" w:hAnsi="Arial" w:cs="Arial"/>
                <w:sz w:val="24"/>
                <w:szCs w:val="24"/>
              </w:rPr>
            </w:pPr>
            <w:r w:rsidRPr="00906BB0">
              <w:rPr>
                <w:rFonts w:ascii="Arial" w:hAnsi="Arial" w:cs="Arial"/>
                <w:sz w:val="24"/>
                <w:szCs w:val="24"/>
              </w:rPr>
              <w:lastRenderedPageBreak/>
              <w:t>Denumire</w:t>
            </w:r>
          </w:p>
        </w:tc>
        <w:tc>
          <w:tcPr>
            <w:tcW w:w="2693" w:type="dxa"/>
            <w:shd w:val="clear" w:color="auto" w:fill="auto"/>
          </w:tcPr>
          <w:p w:rsidR="009A5488" w:rsidRPr="00906BB0" w:rsidRDefault="009A5488" w:rsidP="00DA0B33">
            <w:pPr>
              <w:spacing w:after="0" w:line="240" w:lineRule="auto"/>
              <w:ind w:right="-330"/>
              <w:jc w:val="both"/>
              <w:rPr>
                <w:rFonts w:ascii="Arial" w:hAnsi="Arial" w:cs="Arial"/>
                <w:sz w:val="24"/>
                <w:szCs w:val="24"/>
              </w:rPr>
            </w:pPr>
          </w:p>
        </w:tc>
        <w:tc>
          <w:tcPr>
            <w:tcW w:w="1843" w:type="dxa"/>
            <w:shd w:val="clear" w:color="auto" w:fill="auto"/>
          </w:tcPr>
          <w:p w:rsidR="009A5488" w:rsidRPr="00906BB0" w:rsidRDefault="009A5488" w:rsidP="00DA0B33">
            <w:pPr>
              <w:spacing w:after="0" w:line="240" w:lineRule="auto"/>
              <w:ind w:right="-330"/>
              <w:jc w:val="both"/>
              <w:rPr>
                <w:rFonts w:ascii="Arial" w:hAnsi="Arial" w:cs="Arial"/>
                <w:sz w:val="24"/>
                <w:szCs w:val="24"/>
              </w:rPr>
            </w:pPr>
          </w:p>
        </w:tc>
      </w:tr>
      <w:tr w:rsidR="009A5488" w:rsidRPr="00906BB0" w:rsidTr="00DA0B33">
        <w:tc>
          <w:tcPr>
            <w:tcW w:w="4503" w:type="dxa"/>
            <w:shd w:val="clear" w:color="auto" w:fill="auto"/>
          </w:tcPr>
          <w:p w:rsidR="009A5488" w:rsidRPr="00906BB0" w:rsidRDefault="009A5488" w:rsidP="00DA0B33">
            <w:pPr>
              <w:spacing w:after="0" w:line="240" w:lineRule="auto"/>
              <w:ind w:right="-330"/>
              <w:jc w:val="both"/>
              <w:rPr>
                <w:rFonts w:ascii="Arial" w:hAnsi="Arial" w:cs="Arial"/>
                <w:sz w:val="24"/>
                <w:szCs w:val="24"/>
              </w:rPr>
            </w:pPr>
            <w:r w:rsidRPr="00906BB0">
              <w:rPr>
                <w:rFonts w:ascii="Arial" w:hAnsi="Arial" w:cs="Arial"/>
                <w:sz w:val="24"/>
                <w:szCs w:val="24"/>
              </w:rPr>
              <w:t>Nume prenume</w:t>
            </w:r>
          </w:p>
        </w:tc>
        <w:tc>
          <w:tcPr>
            <w:tcW w:w="2693" w:type="dxa"/>
            <w:shd w:val="clear" w:color="auto" w:fill="auto"/>
          </w:tcPr>
          <w:p w:rsidR="009A5488" w:rsidRPr="00906BB0" w:rsidRDefault="009A5488" w:rsidP="00DA0B33">
            <w:pPr>
              <w:spacing w:after="0" w:line="240" w:lineRule="auto"/>
              <w:ind w:right="-330"/>
              <w:jc w:val="both"/>
              <w:rPr>
                <w:rFonts w:ascii="Arial" w:hAnsi="Arial" w:cs="Arial"/>
                <w:sz w:val="24"/>
                <w:szCs w:val="24"/>
              </w:rPr>
            </w:pPr>
          </w:p>
        </w:tc>
        <w:tc>
          <w:tcPr>
            <w:tcW w:w="1843" w:type="dxa"/>
            <w:shd w:val="clear" w:color="auto" w:fill="auto"/>
          </w:tcPr>
          <w:p w:rsidR="009A5488" w:rsidRPr="00906BB0" w:rsidRDefault="009A5488" w:rsidP="00DA0B33">
            <w:pPr>
              <w:spacing w:after="0" w:line="240" w:lineRule="auto"/>
              <w:ind w:right="-330"/>
              <w:jc w:val="both"/>
              <w:rPr>
                <w:rFonts w:ascii="Arial" w:hAnsi="Arial" w:cs="Arial"/>
                <w:sz w:val="24"/>
                <w:szCs w:val="24"/>
              </w:rPr>
            </w:pPr>
          </w:p>
        </w:tc>
      </w:tr>
      <w:tr w:rsidR="009A5488" w:rsidRPr="00906BB0" w:rsidTr="00DA0B33">
        <w:tc>
          <w:tcPr>
            <w:tcW w:w="4503" w:type="dxa"/>
            <w:shd w:val="clear" w:color="auto" w:fill="auto"/>
          </w:tcPr>
          <w:p w:rsidR="009A5488" w:rsidRPr="00906BB0" w:rsidRDefault="009A5488" w:rsidP="00DA0B33">
            <w:pPr>
              <w:spacing w:after="0" w:line="240" w:lineRule="auto"/>
              <w:ind w:right="-330"/>
              <w:jc w:val="both"/>
              <w:rPr>
                <w:rFonts w:ascii="Arial" w:hAnsi="Arial" w:cs="Arial"/>
                <w:sz w:val="24"/>
                <w:szCs w:val="24"/>
              </w:rPr>
            </w:pPr>
            <w:r w:rsidRPr="00906BB0">
              <w:rPr>
                <w:rFonts w:ascii="Arial" w:hAnsi="Arial" w:cs="Arial"/>
                <w:sz w:val="24"/>
                <w:szCs w:val="24"/>
              </w:rPr>
              <w:t>Semnătura și ștampila</w:t>
            </w:r>
          </w:p>
        </w:tc>
        <w:tc>
          <w:tcPr>
            <w:tcW w:w="2693" w:type="dxa"/>
            <w:shd w:val="clear" w:color="auto" w:fill="auto"/>
          </w:tcPr>
          <w:p w:rsidR="009A5488" w:rsidRPr="00906BB0" w:rsidRDefault="009A5488" w:rsidP="00DA0B33">
            <w:pPr>
              <w:spacing w:after="0" w:line="240" w:lineRule="auto"/>
              <w:ind w:right="-330"/>
              <w:jc w:val="both"/>
              <w:rPr>
                <w:rFonts w:ascii="Arial" w:hAnsi="Arial" w:cs="Arial"/>
                <w:sz w:val="24"/>
                <w:szCs w:val="24"/>
              </w:rPr>
            </w:pPr>
          </w:p>
        </w:tc>
        <w:tc>
          <w:tcPr>
            <w:tcW w:w="1843" w:type="dxa"/>
            <w:shd w:val="clear" w:color="auto" w:fill="auto"/>
          </w:tcPr>
          <w:p w:rsidR="009A5488" w:rsidRPr="00906BB0" w:rsidRDefault="009A5488" w:rsidP="00DA0B33">
            <w:pPr>
              <w:spacing w:after="0" w:line="240" w:lineRule="auto"/>
              <w:ind w:right="-330"/>
              <w:jc w:val="both"/>
              <w:rPr>
                <w:rFonts w:ascii="Arial" w:hAnsi="Arial" w:cs="Arial"/>
                <w:sz w:val="24"/>
                <w:szCs w:val="24"/>
              </w:rPr>
            </w:pPr>
          </w:p>
        </w:tc>
      </w:tr>
      <w:tr w:rsidR="009A5488" w:rsidRPr="00906BB0" w:rsidTr="00DA0B33">
        <w:tc>
          <w:tcPr>
            <w:tcW w:w="4503" w:type="dxa"/>
            <w:shd w:val="clear" w:color="auto" w:fill="auto"/>
          </w:tcPr>
          <w:p w:rsidR="009A5488" w:rsidRPr="00906BB0" w:rsidRDefault="009A5488" w:rsidP="00DA0B33">
            <w:pPr>
              <w:spacing w:after="0" w:line="240" w:lineRule="auto"/>
              <w:ind w:right="-330"/>
              <w:jc w:val="both"/>
              <w:rPr>
                <w:rFonts w:ascii="Arial" w:hAnsi="Arial" w:cs="Arial"/>
                <w:sz w:val="24"/>
                <w:szCs w:val="24"/>
              </w:rPr>
            </w:pPr>
            <w:r w:rsidRPr="00906BB0">
              <w:rPr>
                <w:rFonts w:ascii="Arial" w:hAnsi="Arial" w:cs="Arial"/>
                <w:sz w:val="24"/>
                <w:szCs w:val="24"/>
              </w:rPr>
              <w:t>Data semnării</w:t>
            </w:r>
          </w:p>
        </w:tc>
        <w:tc>
          <w:tcPr>
            <w:tcW w:w="2693" w:type="dxa"/>
            <w:shd w:val="clear" w:color="auto" w:fill="auto"/>
          </w:tcPr>
          <w:p w:rsidR="009A5488" w:rsidRPr="00906BB0" w:rsidRDefault="009A5488" w:rsidP="00DA0B33">
            <w:pPr>
              <w:spacing w:after="0" w:line="240" w:lineRule="auto"/>
              <w:ind w:right="-330"/>
              <w:jc w:val="both"/>
              <w:rPr>
                <w:rFonts w:ascii="Arial" w:hAnsi="Arial" w:cs="Arial"/>
                <w:sz w:val="24"/>
                <w:szCs w:val="24"/>
              </w:rPr>
            </w:pPr>
          </w:p>
        </w:tc>
        <w:tc>
          <w:tcPr>
            <w:tcW w:w="1843" w:type="dxa"/>
            <w:shd w:val="clear" w:color="auto" w:fill="auto"/>
          </w:tcPr>
          <w:p w:rsidR="009A5488" w:rsidRPr="00906BB0" w:rsidRDefault="009A5488" w:rsidP="00DA0B33">
            <w:pPr>
              <w:spacing w:after="0" w:line="240" w:lineRule="auto"/>
              <w:ind w:right="-330"/>
              <w:jc w:val="both"/>
              <w:rPr>
                <w:rFonts w:ascii="Arial" w:hAnsi="Arial" w:cs="Arial"/>
                <w:sz w:val="24"/>
                <w:szCs w:val="24"/>
              </w:rPr>
            </w:pPr>
          </w:p>
        </w:tc>
      </w:tr>
    </w:tbl>
    <w:p w:rsidR="009A5488" w:rsidRDefault="009A5488" w:rsidP="009A5488">
      <w:pPr>
        <w:ind w:right="-330"/>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2693"/>
        <w:gridCol w:w="1843"/>
      </w:tblGrid>
      <w:tr w:rsidR="009A5488" w:rsidRPr="00906BB0" w:rsidTr="00DA0B33">
        <w:tc>
          <w:tcPr>
            <w:tcW w:w="7196" w:type="dxa"/>
            <w:gridSpan w:val="2"/>
            <w:shd w:val="clear" w:color="auto" w:fill="auto"/>
          </w:tcPr>
          <w:p w:rsidR="009A5488" w:rsidRPr="00906BB0" w:rsidRDefault="009A5488" w:rsidP="00DA0B33">
            <w:pPr>
              <w:spacing w:after="0" w:line="240" w:lineRule="auto"/>
              <w:ind w:right="-330"/>
              <w:jc w:val="both"/>
              <w:rPr>
                <w:rFonts w:ascii="Arial" w:hAnsi="Arial" w:cs="Arial"/>
                <w:noProof/>
                <w:sz w:val="24"/>
                <w:szCs w:val="24"/>
              </w:rPr>
            </w:pPr>
            <w:r w:rsidRPr="00906BB0">
              <w:rPr>
                <w:rFonts w:ascii="Arial" w:hAnsi="Arial" w:cs="Arial"/>
                <w:b/>
                <w:bCs/>
                <w:sz w:val="24"/>
                <w:szCs w:val="24"/>
              </w:rPr>
              <w:t>Entitatea organizatoare</w:t>
            </w:r>
          </w:p>
        </w:tc>
        <w:tc>
          <w:tcPr>
            <w:tcW w:w="1843" w:type="dxa"/>
            <w:shd w:val="clear" w:color="auto" w:fill="auto"/>
          </w:tcPr>
          <w:p w:rsidR="009A5488" w:rsidRPr="00906BB0" w:rsidRDefault="009A5488" w:rsidP="00DA0B33">
            <w:pPr>
              <w:spacing w:after="0" w:line="240" w:lineRule="auto"/>
              <w:ind w:right="-330"/>
              <w:jc w:val="both"/>
              <w:rPr>
                <w:rFonts w:ascii="Arial" w:hAnsi="Arial" w:cs="Arial"/>
                <w:sz w:val="24"/>
                <w:szCs w:val="24"/>
              </w:rPr>
            </w:pPr>
            <w:r>
              <w:rPr>
                <w:rFonts w:ascii="Arial" w:hAnsi="Arial" w:cs="Arial"/>
                <w:noProof/>
                <w:sz w:val="24"/>
                <w:szCs w:val="24"/>
              </w:rPr>
              <w:drawing>
                <wp:inline distT="0" distB="0" distL="0" distR="0" wp14:anchorId="51F5DE68" wp14:editId="60620CA1">
                  <wp:extent cx="1020445" cy="1029970"/>
                  <wp:effectExtent l="19050" t="0" r="8255" b="0"/>
                  <wp:docPr id="1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srcRect/>
                          <a:stretch>
                            <a:fillRect/>
                          </a:stretch>
                        </pic:blipFill>
                        <pic:spPr bwMode="auto">
                          <a:xfrm>
                            <a:off x="0" y="0"/>
                            <a:ext cx="1020445" cy="1029970"/>
                          </a:xfrm>
                          <a:prstGeom prst="rect">
                            <a:avLst/>
                          </a:prstGeom>
                          <a:noFill/>
                          <a:ln w="9525">
                            <a:noFill/>
                            <a:miter lim="800000"/>
                            <a:headEnd/>
                            <a:tailEnd/>
                          </a:ln>
                        </pic:spPr>
                      </pic:pic>
                    </a:graphicData>
                  </a:graphic>
                </wp:inline>
              </w:drawing>
            </w:r>
          </w:p>
        </w:tc>
      </w:tr>
      <w:tr w:rsidR="009A5488" w:rsidRPr="00906BB0" w:rsidTr="00DA0B33">
        <w:tc>
          <w:tcPr>
            <w:tcW w:w="4503" w:type="dxa"/>
            <w:shd w:val="clear" w:color="auto" w:fill="auto"/>
          </w:tcPr>
          <w:p w:rsidR="009A5488" w:rsidRPr="00906BB0" w:rsidRDefault="009A5488" w:rsidP="00DA0B33">
            <w:pPr>
              <w:spacing w:after="0" w:line="240" w:lineRule="auto"/>
              <w:ind w:right="-330"/>
              <w:jc w:val="both"/>
              <w:rPr>
                <w:rFonts w:ascii="Arial" w:hAnsi="Arial" w:cs="Arial"/>
                <w:sz w:val="24"/>
                <w:szCs w:val="24"/>
              </w:rPr>
            </w:pPr>
            <w:r w:rsidRPr="00906BB0">
              <w:rPr>
                <w:rFonts w:ascii="Arial" w:hAnsi="Arial" w:cs="Arial"/>
                <w:sz w:val="24"/>
                <w:szCs w:val="24"/>
              </w:rPr>
              <w:t>Denumire</w:t>
            </w:r>
          </w:p>
        </w:tc>
        <w:tc>
          <w:tcPr>
            <w:tcW w:w="2693" w:type="dxa"/>
            <w:shd w:val="clear" w:color="auto" w:fill="auto"/>
          </w:tcPr>
          <w:p w:rsidR="009A5488" w:rsidRPr="00906BB0" w:rsidRDefault="009A5488" w:rsidP="00DA0B33">
            <w:pPr>
              <w:spacing w:after="0" w:line="240" w:lineRule="auto"/>
              <w:ind w:right="-330"/>
              <w:jc w:val="both"/>
              <w:rPr>
                <w:rFonts w:ascii="Arial" w:hAnsi="Arial" w:cs="Arial"/>
                <w:sz w:val="24"/>
                <w:szCs w:val="24"/>
              </w:rPr>
            </w:pPr>
          </w:p>
        </w:tc>
        <w:tc>
          <w:tcPr>
            <w:tcW w:w="1843" w:type="dxa"/>
            <w:shd w:val="clear" w:color="auto" w:fill="auto"/>
          </w:tcPr>
          <w:p w:rsidR="009A5488" w:rsidRPr="00906BB0" w:rsidRDefault="009A5488" w:rsidP="00DA0B33">
            <w:pPr>
              <w:spacing w:after="0" w:line="240" w:lineRule="auto"/>
              <w:ind w:right="-330"/>
              <w:jc w:val="both"/>
              <w:rPr>
                <w:rFonts w:ascii="Arial" w:hAnsi="Arial" w:cs="Arial"/>
                <w:sz w:val="24"/>
                <w:szCs w:val="24"/>
              </w:rPr>
            </w:pPr>
          </w:p>
        </w:tc>
      </w:tr>
      <w:tr w:rsidR="009A5488" w:rsidRPr="00906BB0" w:rsidTr="00DA0B33">
        <w:tc>
          <w:tcPr>
            <w:tcW w:w="4503" w:type="dxa"/>
            <w:shd w:val="clear" w:color="auto" w:fill="auto"/>
          </w:tcPr>
          <w:p w:rsidR="009A5488" w:rsidRPr="00906BB0" w:rsidRDefault="009A5488" w:rsidP="00DA0B33">
            <w:pPr>
              <w:spacing w:after="0" w:line="240" w:lineRule="auto"/>
              <w:ind w:right="-330"/>
              <w:jc w:val="both"/>
              <w:rPr>
                <w:rFonts w:ascii="Arial" w:hAnsi="Arial" w:cs="Arial"/>
                <w:sz w:val="24"/>
                <w:szCs w:val="24"/>
              </w:rPr>
            </w:pPr>
            <w:r w:rsidRPr="00906BB0">
              <w:rPr>
                <w:rFonts w:ascii="Arial" w:hAnsi="Arial" w:cs="Arial"/>
                <w:sz w:val="24"/>
                <w:szCs w:val="24"/>
              </w:rPr>
              <w:t>Nume prenume</w:t>
            </w:r>
          </w:p>
        </w:tc>
        <w:tc>
          <w:tcPr>
            <w:tcW w:w="2693" w:type="dxa"/>
            <w:shd w:val="clear" w:color="auto" w:fill="auto"/>
          </w:tcPr>
          <w:p w:rsidR="009A5488" w:rsidRPr="00906BB0" w:rsidRDefault="009A5488" w:rsidP="00DA0B33">
            <w:pPr>
              <w:spacing w:after="0" w:line="240" w:lineRule="auto"/>
              <w:ind w:right="-330"/>
              <w:jc w:val="both"/>
              <w:rPr>
                <w:rFonts w:ascii="Arial" w:hAnsi="Arial" w:cs="Arial"/>
                <w:sz w:val="24"/>
                <w:szCs w:val="24"/>
              </w:rPr>
            </w:pPr>
          </w:p>
        </w:tc>
        <w:tc>
          <w:tcPr>
            <w:tcW w:w="1843" w:type="dxa"/>
            <w:shd w:val="clear" w:color="auto" w:fill="auto"/>
          </w:tcPr>
          <w:p w:rsidR="009A5488" w:rsidRPr="00906BB0" w:rsidRDefault="009A5488" w:rsidP="00DA0B33">
            <w:pPr>
              <w:spacing w:after="0" w:line="240" w:lineRule="auto"/>
              <w:ind w:right="-330"/>
              <w:jc w:val="both"/>
              <w:rPr>
                <w:rFonts w:ascii="Arial" w:hAnsi="Arial" w:cs="Arial"/>
                <w:sz w:val="24"/>
                <w:szCs w:val="24"/>
              </w:rPr>
            </w:pPr>
          </w:p>
        </w:tc>
      </w:tr>
      <w:tr w:rsidR="009A5488" w:rsidRPr="00906BB0" w:rsidTr="00DA0B33">
        <w:tc>
          <w:tcPr>
            <w:tcW w:w="4503" w:type="dxa"/>
            <w:shd w:val="clear" w:color="auto" w:fill="auto"/>
          </w:tcPr>
          <w:p w:rsidR="009A5488" w:rsidRPr="00906BB0" w:rsidRDefault="009A5488" w:rsidP="00DA0B33">
            <w:pPr>
              <w:spacing w:after="0" w:line="240" w:lineRule="auto"/>
              <w:ind w:right="-330"/>
              <w:jc w:val="both"/>
              <w:rPr>
                <w:rFonts w:ascii="Arial" w:hAnsi="Arial" w:cs="Arial"/>
                <w:sz w:val="24"/>
                <w:szCs w:val="24"/>
              </w:rPr>
            </w:pPr>
            <w:r w:rsidRPr="00906BB0">
              <w:rPr>
                <w:rFonts w:ascii="Arial" w:hAnsi="Arial" w:cs="Arial"/>
                <w:sz w:val="24"/>
                <w:szCs w:val="24"/>
              </w:rPr>
              <w:t>Semnătura și ștampila</w:t>
            </w:r>
          </w:p>
        </w:tc>
        <w:tc>
          <w:tcPr>
            <w:tcW w:w="2693" w:type="dxa"/>
            <w:shd w:val="clear" w:color="auto" w:fill="auto"/>
          </w:tcPr>
          <w:p w:rsidR="009A5488" w:rsidRPr="00906BB0" w:rsidRDefault="009A5488" w:rsidP="00DA0B33">
            <w:pPr>
              <w:spacing w:after="0" w:line="240" w:lineRule="auto"/>
              <w:ind w:right="-330"/>
              <w:jc w:val="both"/>
              <w:rPr>
                <w:rFonts w:ascii="Arial" w:hAnsi="Arial" w:cs="Arial"/>
                <w:sz w:val="24"/>
                <w:szCs w:val="24"/>
              </w:rPr>
            </w:pPr>
          </w:p>
        </w:tc>
        <w:tc>
          <w:tcPr>
            <w:tcW w:w="1843" w:type="dxa"/>
            <w:shd w:val="clear" w:color="auto" w:fill="auto"/>
          </w:tcPr>
          <w:p w:rsidR="009A5488" w:rsidRPr="00906BB0" w:rsidRDefault="009A5488" w:rsidP="00DA0B33">
            <w:pPr>
              <w:spacing w:after="0" w:line="240" w:lineRule="auto"/>
              <w:ind w:right="-330"/>
              <w:jc w:val="both"/>
              <w:rPr>
                <w:rFonts w:ascii="Arial" w:hAnsi="Arial" w:cs="Arial"/>
                <w:sz w:val="24"/>
                <w:szCs w:val="24"/>
              </w:rPr>
            </w:pPr>
          </w:p>
        </w:tc>
      </w:tr>
      <w:tr w:rsidR="009A5488" w:rsidRPr="00906BB0" w:rsidTr="00DA0B33">
        <w:tc>
          <w:tcPr>
            <w:tcW w:w="4503" w:type="dxa"/>
            <w:shd w:val="clear" w:color="auto" w:fill="auto"/>
          </w:tcPr>
          <w:p w:rsidR="009A5488" w:rsidRPr="00906BB0" w:rsidRDefault="009A5488" w:rsidP="00DA0B33">
            <w:pPr>
              <w:spacing w:after="0" w:line="240" w:lineRule="auto"/>
              <w:ind w:right="-330"/>
              <w:jc w:val="both"/>
              <w:rPr>
                <w:rFonts w:ascii="Arial" w:hAnsi="Arial" w:cs="Arial"/>
                <w:sz w:val="24"/>
                <w:szCs w:val="24"/>
              </w:rPr>
            </w:pPr>
            <w:r w:rsidRPr="00906BB0">
              <w:rPr>
                <w:rFonts w:ascii="Arial" w:hAnsi="Arial" w:cs="Arial"/>
                <w:sz w:val="24"/>
                <w:szCs w:val="24"/>
              </w:rPr>
              <w:t>Data semnării</w:t>
            </w:r>
          </w:p>
        </w:tc>
        <w:tc>
          <w:tcPr>
            <w:tcW w:w="2693" w:type="dxa"/>
            <w:shd w:val="clear" w:color="auto" w:fill="auto"/>
          </w:tcPr>
          <w:p w:rsidR="009A5488" w:rsidRPr="00906BB0" w:rsidRDefault="009A5488" w:rsidP="00DA0B33">
            <w:pPr>
              <w:spacing w:after="0" w:line="240" w:lineRule="auto"/>
              <w:ind w:right="-330"/>
              <w:jc w:val="both"/>
              <w:rPr>
                <w:rFonts w:ascii="Arial" w:hAnsi="Arial" w:cs="Arial"/>
                <w:sz w:val="24"/>
                <w:szCs w:val="24"/>
              </w:rPr>
            </w:pPr>
          </w:p>
        </w:tc>
        <w:tc>
          <w:tcPr>
            <w:tcW w:w="1843" w:type="dxa"/>
            <w:shd w:val="clear" w:color="auto" w:fill="auto"/>
          </w:tcPr>
          <w:p w:rsidR="009A5488" w:rsidRPr="00906BB0" w:rsidRDefault="009A5488" w:rsidP="00DA0B33">
            <w:pPr>
              <w:spacing w:after="0" w:line="240" w:lineRule="auto"/>
              <w:ind w:right="-330"/>
              <w:jc w:val="both"/>
              <w:rPr>
                <w:rFonts w:ascii="Arial" w:hAnsi="Arial" w:cs="Arial"/>
                <w:sz w:val="24"/>
                <w:szCs w:val="24"/>
              </w:rPr>
            </w:pPr>
          </w:p>
        </w:tc>
      </w:tr>
    </w:tbl>
    <w:p w:rsidR="009A5488" w:rsidRDefault="009A5488" w:rsidP="009A5488">
      <w:pPr>
        <w:ind w:right="-330"/>
        <w:jc w:val="both"/>
        <w:rPr>
          <w:rFonts w:ascii="Arial" w:hAnsi="Arial" w:cs="Arial"/>
          <w:sz w:val="24"/>
          <w:szCs w:val="24"/>
        </w:rPr>
      </w:pPr>
    </w:p>
    <w:p w:rsidR="00B6724B" w:rsidRPr="00B6724B" w:rsidRDefault="00B6724B" w:rsidP="00B6724B">
      <w:pPr>
        <w:spacing w:after="0" w:line="240" w:lineRule="auto"/>
        <w:rPr>
          <w:rFonts w:ascii="Times New Roman" w:hAnsi="Times New Roman"/>
          <w:sz w:val="28"/>
          <w:szCs w:val="28"/>
        </w:rPr>
      </w:pPr>
      <w:bookmarkStart w:id="1" w:name="_GoBack"/>
      <w:bookmarkEnd w:id="1"/>
      <w:r w:rsidRPr="00B6724B">
        <w:rPr>
          <w:rFonts w:ascii="Times New Roman" w:hAnsi="Times New Roman"/>
          <w:sz w:val="28"/>
          <w:szCs w:val="28"/>
        </w:rPr>
        <w:t>Președinte de ședință                                                               Contrasemnează,</w:t>
      </w:r>
    </w:p>
    <w:p w:rsidR="00B6724B" w:rsidRPr="00B6724B" w:rsidRDefault="00B6724B" w:rsidP="00B6724B">
      <w:pPr>
        <w:spacing w:after="0" w:line="240" w:lineRule="auto"/>
        <w:jc w:val="both"/>
        <w:rPr>
          <w:rFonts w:ascii="Times New Roman" w:hAnsi="Times New Roman"/>
          <w:sz w:val="28"/>
          <w:szCs w:val="28"/>
        </w:rPr>
      </w:pPr>
      <w:r w:rsidRPr="00B6724B">
        <w:rPr>
          <w:rFonts w:ascii="Times New Roman" w:hAnsi="Times New Roman"/>
          <w:sz w:val="28"/>
          <w:szCs w:val="28"/>
        </w:rPr>
        <w:t xml:space="preserve"> Istvan KOVACS                              </w:t>
      </w:r>
      <w:r>
        <w:rPr>
          <w:rFonts w:ascii="Times New Roman" w:hAnsi="Times New Roman"/>
          <w:sz w:val="28"/>
          <w:szCs w:val="28"/>
        </w:rPr>
        <w:t xml:space="preserve">            </w:t>
      </w:r>
      <w:r w:rsidRPr="00B6724B">
        <w:rPr>
          <w:rFonts w:ascii="Times New Roman" w:hAnsi="Times New Roman"/>
          <w:sz w:val="28"/>
          <w:szCs w:val="28"/>
        </w:rPr>
        <w:t xml:space="preserve">                    Secretar general – delegat,</w:t>
      </w:r>
    </w:p>
    <w:p w:rsidR="00B6724B" w:rsidRPr="00B6724B" w:rsidRDefault="00B6724B" w:rsidP="00B6724B">
      <w:pPr>
        <w:spacing w:after="0" w:line="240" w:lineRule="auto"/>
        <w:jc w:val="both"/>
        <w:rPr>
          <w:rFonts w:ascii="Times New Roman" w:hAnsi="Times New Roman"/>
          <w:sz w:val="28"/>
          <w:szCs w:val="28"/>
        </w:rPr>
      </w:pPr>
      <w:r w:rsidRPr="00B6724B">
        <w:rPr>
          <w:rFonts w:ascii="Times New Roman" w:hAnsi="Times New Roman"/>
          <w:sz w:val="28"/>
          <w:szCs w:val="28"/>
        </w:rPr>
        <w:t xml:space="preserve"> </w:t>
      </w:r>
      <w:r w:rsidRPr="00B6724B">
        <w:rPr>
          <w:rFonts w:ascii="Times New Roman" w:hAnsi="Times New Roman"/>
          <w:sz w:val="28"/>
          <w:szCs w:val="28"/>
        </w:rPr>
        <w:tab/>
      </w:r>
      <w:r w:rsidRPr="00B6724B">
        <w:rPr>
          <w:rFonts w:ascii="Times New Roman" w:hAnsi="Times New Roman"/>
          <w:sz w:val="28"/>
          <w:szCs w:val="28"/>
        </w:rPr>
        <w:tab/>
      </w:r>
      <w:r w:rsidRPr="00B6724B">
        <w:rPr>
          <w:rFonts w:ascii="Times New Roman" w:hAnsi="Times New Roman"/>
          <w:sz w:val="28"/>
          <w:szCs w:val="28"/>
        </w:rPr>
        <w:tab/>
      </w:r>
      <w:r w:rsidRPr="00B6724B">
        <w:rPr>
          <w:rFonts w:ascii="Times New Roman" w:hAnsi="Times New Roman"/>
          <w:sz w:val="28"/>
          <w:szCs w:val="28"/>
        </w:rPr>
        <w:tab/>
      </w:r>
      <w:r w:rsidRPr="00B6724B">
        <w:rPr>
          <w:rFonts w:ascii="Times New Roman" w:hAnsi="Times New Roman"/>
          <w:sz w:val="28"/>
          <w:szCs w:val="28"/>
        </w:rPr>
        <w:tab/>
      </w:r>
      <w:r w:rsidRPr="00B6724B">
        <w:rPr>
          <w:rFonts w:ascii="Times New Roman" w:hAnsi="Times New Roman"/>
          <w:sz w:val="28"/>
          <w:szCs w:val="28"/>
        </w:rPr>
        <w:tab/>
      </w:r>
      <w:r w:rsidRPr="00B6724B">
        <w:rPr>
          <w:rFonts w:ascii="Times New Roman" w:hAnsi="Times New Roman"/>
          <w:sz w:val="28"/>
          <w:szCs w:val="28"/>
        </w:rPr>
        <w:tab/>
      </w:r>
      <w:r w:rsidRPr="00B6724B">
        <w:rPr>
          <w:rFonts w:ascii="Times New Roman" w:hAnsi="Times New Roman"/>
          <w:sz w:val="28"/>
          <w:szCs w:val="28"/>
        </w:rPr>
        <w:tab/>
      </w:r>
      <w:r w:rsidRPr="00B6724B">
        <w:rPr>
          <w:rFonts w:ascii="Times New Roman" w:hAnsi="Times New Roman"/>
          <w:sz w:val="28"/>
          <w:szCs w:val="28"/>
        </w:rPr>
        <w:tab/>
        <w:t xml:space="preserve">Silvia </w:t>
      </w:r>
      <w:r>
        <w:rPr>
          <w:rFonts w:ascii="Times New Roman" w:hAnsi="Times New Roman"/>
          <w:sz w:val="28"/>
          <w:szCs w:val="28"/>
        </w:rPr>
        <w:t>BARTHA</w:t>
      </w:r>
    </w:p>
    <w:p w:rsidR="009A5488" w:rsidRDefault="009A5488" w:rsidP="00B6724B">
      <w:pPr>
        <w:spacing w:after="0" w:line="240" w:lineRule="auto"/>
        <w:ind w:right="-331"/>
        <w:jc w:val="both"/>
        <w:rPr>
          <w:rFonts w:ascii="Arial" w:hAnsi="Arial" w:cs="Arial"/>
          <w:sz w:val="24"/>
          <w:szCs w:val="24"/>
        </w:rPr>
      </w:pPr>
    </w:p>
    <w:p w:rsidR="009A5488" w:rsidRDefault="009A5488" w:rsidP="009A5488">
      <w:pPr>
        <w:spacing w:after="0" w:line="240" w:lineRule="auto"/>
        <w:ind w:right="-331"/>
        <w:jc w:val="both"/>
        <w:rPr>
          <w:rFonts w:ascii="Arial" w:hAnsi="Arial" w:cs="Arial"/>
          <w:sz w:val="24"/>
          <w:szCs w:val="24"/>
        </w:rPr>
      </w:pPr>
    </w:p>
    <w:p w:rsidR="009A5488" w:rsidRDefault="009A5488" w:rsidP="009A5488">
      <w:pPr>
        <w:spacing w:after="0" w:line="240" w:lineRule="auto"/>
        <w:ind w:right="-331"/>
        <w:jc w:val="both"/>
        <w:rPr>
          <w:rFonts w:ascii="Arial" w:hAnsi="Arial" w:cs="Arial"/>
          <w:sz w:val="24"/>
          <w:szCs w:val="24"/>
        </w:rPr>
      </w:pPr>
    </w:p>
    <w:p w:rsidR="009A5488" w:rsidRDefault="009A5488" w:rsidP="009A5488">
      <w:pPr>
        <w:spacing w:after="0" w:line="240" w:lineRule="auto"/>
        <w:ind w:right="-331"/>
        <w:jc w:val="both"/>
        <w:rPr>
          <w:rFonts w:ascii="Arial" w:hAnsi="Arial" w:cs="Arial"/>
          <w:sz w:val="24"/>
          <w:szCs w:val="24"/>
        </w:rPr>
      </w:pPr>
    </w:p>
    <w:p w:rsidR="009A5488" w:rsidRDefault="009A5488" w:rsidP="009A5488">
      <w:pPr>
        <w:spacing w:after="0" w:line="240" w:lineRule="auto"/>
        <w:ind w:right="-331"/>
        <w:jc w:val="both"/>
        <w:rPr>
          <w:rFonts w:ascii="Arial" w:hAnsi="Arial" w:cs="Arial"/>
          <w:sz w:val="24"/>
          <w:szCs w:val="24"/>
        </w:rPr>
      </w:pPr>
    </w:p>
    <w:p w:rsidR="009A5488" w:rsidRDefault="009A5488" w:rsidP="009A5488">
      <w:pPr>
        <w:spacing w:after="0" w:line="240" w:lineRule="auto"/>
        <w:ind w:right="-331"/>
        <w:jc w:val="both"/>
        <w:rPr>
          <w:rFonts w:ascii="Arial" w:hAnsi="Arial" w:cs="Arial"/>
          <w:sz w:val="24"/>
          <w:szCs w:val="24"/>
        </w:rPr>
      </w:pPr>
    </w:p>
    <w:p w:rsidR="009A5488" w:rsidRDefault="009A5488" w:rsidP="009A5488">
      <w:pPr>
        <w:spacing w:after="0" w:line="240" w:lineRule="auto"/>
        <w:ind w:right="-331"/>
        <w:jc w:val="both"/>
        <w:rPr>
          <w:rFonts w:ascii="Arial" w:hAnsi="Arial" w:cs="Arial"/>
          <w:sz w:val="24"/>
          <w:szCs w:val="24"/>
        </w:rPr>
      </w:pPr>
    </w:p>
    <w:p w:rsidR="009A5488" w:rsidRDefault="009A5488" w:rsidP="009A5488">
      <w:pPr>
        <w:spacing w:after="0" w:line="240" w:lineRule="auto"/>
        <w:ind w:right="-331"/>
        <w:jc w:val="both"/>
        <w:rPr>
          <w:rFonts w:ascii="Arial" w:hAnsi="Arial" w:cs="Arial"/>
          <w:sz w:val="24"/>
          <w:szCs w:val="24"/>
        </w:rPr>
      </w:pPr>
    </w:p>
    <w:p w:rsidR="009A5488" w:rsidRDefault="009A5488" w:rsidP="009A5488">
      <w:pPr>
        <w:spacing w:after="0" w:line="240" w:lineRule="auto"/>
        <w:ind w:right="-331"/>
        <w:jc w:val="both"/>
        <w:rPr>
          <w:rFonts w:ascii="Arial" w:hAnsi="Arial" w:cs="Arial"/>
          <w:sz w:val="24"/>
          <w:szCs w:val="24"/>
        </w:rPr>
      </w:pPr>
    </w:p>
    <w:p w:rsidR="009A5488" w:rsidRDefault="009A5488" w:rsidP="009A5488">
      <w:pPr>
        <w:spacing w:after="0" w:line="240" w:lineRule="auto"/>
        <w:ind w:right="-331"/>
        <w:jc w:val="both"/>
        <w:rPr>
          <w:rFonts w:ascii="Arial" w:hAnsi="Arial" w:cs="Arial"/>
          <w:sz w:val="24"/>
          <w:szCs w:val="24"/>
        </w:rPr>
      </w:pPr>
    </w:p>
    <w:p w:rsidR="009A5488" w:rsidRDefault="009A5488" w:rsidP="009A5488">
      <w:pPr>
        <w:spacing w:after="0" w:line="240" w:lineRule="auto"/>
        <w:ind w:right="-331"/>
        <w:jc w:val="both"/>
        <w:rPr>
          <w:rFonts w:ascii="Arial" w:hAnsi="Arial" w:cs="Arial"/>
          <w:sz w:val="24"/>
          <w:szCs w:val="24"/>
        </w:rPr>
      </w:pPr>
    </w:p>
    <w:p w:rsidR="009A5488" w:rsidRDefault="009A5488" w:rsidP="009A5488">
      <w:pPr>
        <w:spacing w:after="0" w:line="240" w:lineRule="auto"/>
        <w:ind w:right="-331"/>
        <w:jc w:val="both"/>
        <w:rPr>
          <w:rFonts w:ascii="Arial" w:hAnsi="Arial" w:cs="Arial"/>
          <w:sz w:val="24"/>
          <w:szCs w:val="24"/>
        </w:rPr>
      </w:pPr>
    </w:p>
    <w:p w:rsidR="009A5488" w:rsidRDefault="009A5488" w:rsidP="009A5488">
      <w:pPr>
        <w:spacing w:after="0" w:line="240" w:lineRule="auto"/>
        <w:ind w:right="-331"/>
        <w:jc w:val="both"/>
        <w:rPr>
          <w:rFonts w:ascii="Arial" w:hAnsi="Arial" w:cs="Arial"/>
          <w:sz w:val="24"/>
          <w:szCs w:val="24"/>
        </w:rPr>
      </w:pPr>
    </w:p>
    <w:p w:rsidR="009A5488" w:rsidRDefault="009A5488" w:rsidP="009A5488">
      <w:pPr>
        <w:spacing w:after="0" w:line="240" w:lineRule="auto"/>
        <w:ind w:right="-331"/>
        <w:jc w:val="both"/>
        <w:rPr>
          <w:rFonts w:ascii="Arial" w:hAnsi="Arial" w:cs="Arial"/>
          <w:sz w:val="24"/>
          <w:szCs w:val="24"/>
        </w:rPr>
      </w:pPr>
    </w:p>
    <w:p w:rsidR="009A5488" w:rsidRDefault="009A5488" w:rsidP="009A5488">
      <w:pPr>
        <w:spacing w:after="0" w:line="240" w:lineRule="auto"/>
        <w:ind w:right="-331"/>
        <w:jc w:val="both"/>
        <w:rPr>
          <w:rFonts w:ascii="Arial" w:hAnsi="Arial" w:cs="Arial"/>
          <w:sz w:val="24"/>
          <w:szCs w:val="24"/>
        </w:rPr>
      </w:pPr>
    </w:p>
    <w:p w:rsidR="009A5488" w:rsidRDefault="009A5488" w:rsidP="009A5488">
      <w:pPr>
        <w:spacing w:after="0" w:line="240" w:lineRule="auto"/>
        <w:ind w:right="-331"/>
        <w:jc w:val="both"/>
        <w:rPr>
          <w:rFonts w:ascii="Arial" w:hAnsi="Arial" w:cs="Arial"/>
          <w:sz w:val="24"/>
          <w:szCs w:val="24"/>
        </w:rPr>
      </w:pPr>
    </w:p>
    <w:p w:rsidR="009A5488" w:rsidRDefault="009A5488" w:rsidP="009A5488">
      <w:pPr>
        <w:spacing w:after="0" w:line="240" w:lineRule="auto"/>
        <w:ind w:right="-331"/>
        <w:jc w:val="both"/>
        <w:rPr>
          <w:rFonts w:ascii="Arial" w:hAnsi="Arial" w:cs="Arial"/>
          <w:sz w:val="24"/>
          <w:szCs w:val="24"/>
        </w:rPr>
      </w:pPr>
    </w:p>
    <w:p w:rsidR="009A5488" w:rsidRDefault="009A5488" w:rsidP="009A5488">
      <w:pPr>
        <w:spacing w:after="0" w:line="240" w:lineRule="auto"/>
        <w:ind w:right="-331"/>
        <w:jc w:val="both"/>
        <w:rPr>
          <w:rFonts w:ascii="Arial" w:hAnsi="Arial" w:cs="Arial"/>
          <w:sz w:val="24"/>
          <w:szCs w:val="24"/>
        </w:rPr>
      </w:pPr>
    </w:p>
    <w:p w:rsidR="009A5488" w:rsidRDefault="009A5488" w:rsidP="009A5488">
      <w:pPr>
        <w:spacing w:after="0" w:line="240" w:lineRule="auto"/>
        <w:ind w:right="-331"/>
        <w:jc w:val="both"/>
        <w:rPr>
          <w:rFonts w:ascii="Arial" w:hAnsi="Arial" w:cs="Arial"/>
          <w:sz w:val="24"/>
          <w:szCs w:val="24"/>
        </w:rPr>
      </w:pPr>
    </w:p>
    <w:p w:rsidR="009A5488" w:rsidRDefault="009A5488" w:rsidP="009A5488">
      <w:pPr>
        <w:spacing w:after="0" w:line="240" w:lineRule="auto"/>
        <w:ind w:right="-331"/>
        <w:jc w:val="both"/>
        <w:rPr>
          <w:rFonts w:ascii="Arial" w:hAnsi="Arial" w:cs="Arial"/>
          <w:sz w:val="24"/>
          <w:szCs w:val="24"/>
        </w:rPr>
      </w:pPr>
    </w:p>
    <w:p w:rsidR="009A5488" w:rsidRDefault="009A5488" w:rsidP="009A5488">
      <w:pPr>
        <w:spacing w:after="0" w:line="240" w:lineRule="auto"/>
        <w:ind w:right="-331"/>
        <w:jc w:val="both"/>
        <w:rPr>
          <w:rFonts w:ascii="Arial" w:hAnsi="Arial" w:cs="Arial"/>
          <w:sz w:val="24"/>
          <w:szCs w:val="24"/>
        </w:rPr>
      </w:pPr>
    </w:p>
    <w:p w:rsidR="009A5488" w:rsidRDefault="009A5488" w:rsidP="009A5488">
      <w:pPr>
        <w:spacing w:after="0" w:line="240" w:lineRule="auto"/>
        <w:ind w:right="-331"/>
        <w:jc w:val="both"/>
        <w:rPr>
          <w:rFonts w:ascii="Arial" w:hAnsi="Arial" w:cs="Arial"/>
          <w:sz w:val="24"/>
          <w:szCs w:val="24"/>
        </w:rPr>
      </w:pPr>
    </w:p>
    <w:p w:rsidR="009A5488" w:rsidRDefault="009A5488" w:rsidP="009A5488">
      <w:pPr>
        <w:spacing w:after="0" w:line="240" w:lineRule="auto"/>
        <w:ind w:right="-331"/>
        <w:jc w:val="both"/>
        <w:rPr>
          <w:rFonts w:ascii="Arial" w:hAnsi="Arial" w:cs="Arial"/>
          <w:sz w:val="24"/>
          <w:szCs w:val="24"/>
        </w:rPr>
      </w:pPr>
    </w:p>
    <w:p w:rsidR="009A5488" w:rsidRDefault="009A5488" w:rsidP="009A5488">
      <w:pPr>
        <w:spacing w:after="0" w:line="240" w:lineRule="auto"/>
        <w:ind w:right="-331"/>
        <w:jc w:val="both"/>
        <w:rPr>
          <w:rFonts w:ascii="Arial" w:hAnsi="Arial" w:cs="Arial"/>
          <w:sz w:val="24"/>
          <w:szCs w:val="24"/>
        </w:rPr>
      </w:pPr>
    </w:p>
    <w:p w:rsidR="009A5488" w:rsidRDefault="009A5488" w:rsidP="009A5488">
      <w:pPr>
        <w:spacing w:after="0" w:line="240" w:lineRule="auto"/>
        <w:ind w:right="-331"/>
        <w:jc w:val="both"/>
        <w:rPr>
          <w:rFonts w:ascii="Arial" w:hAnsi="Arial" w:cs="Arial"/>
          <w:sz w:val="24"/>
          <w:szCs w:val="24"/>
        </w:rPr>
      </w:pPr>
    </w:p>
    <w:p w:rsidR="009A5488" w:rsidRDefault="009A5488" w:rsidP="009A5488">
      <w:pPr>
        <w:spacing w:after="0" w:line="240" w:lineRule="auto"/>
        <w:ind w:right="-331"/>
        <w:jc w:val="both"/>
        <w:rPr>
          <w:rFonts w:ascii="Arial" w:hAnsi="Arial" w:cs="Arial"/>
          <w:sz w:val="24"/>
          <w:szCs w:val="24"/>
        </w:rPr>
      </w:pPr>
    </w:p>
    <w:p w:rsidR="009A5488" w:rsidRDefault="009A5488" w:rsidP="00587A91">
      <w:pPr>
        <w:pStyle w:val="ydp77014d40yiv9942685873ydp422e9c13msonormal"/>
        <w:shd w:val="clear" w:color="auto" w:fill="FFFFFF"/>
        <w:spacing w:before="0" w:beforeAutospacing="0" w:after="0" w:afterAutospacing="0"/>
        <w:rPr>
          <w:rFonts w:ascii="New" w:hAnsi="New"/>
          <w:color w:val="26282A"/>
          <w:lang w:val="ro-RO"/>
        </w:rPr>
      </w:pPr>
    </w:p>
    <w:p w:rsidR="00DD0206" w:rsidRDefault="00DD0206" w:rsidP="00587A91">
      <w:pPr>
        <w:pStyle w:val="ydp77014d40yiv9942685873ydp422e9c13msonormal"/>
        <w:shd w:val="clear" w:color="auto" w:fill="FFFFFF"/>
        <w:spacing w:before="0" w:beforeAutospacing="0" w:after="0" w:afterAutospacing="0"/>
        <w:rPr>
          <w:rFonts w:ascii="Helvetica" w:hAnsi="Helvetica"/>
          <w:color w:val="26282A"/>
          <w:sz w:val="13"/>
          <w:szCs w:val="13"/>
        </w:rPr>
      </w:pPr>
      <w:r>
        <w:rPr>
          <w:rFonts w:ascii="New" w:hAnsi="New"/>
          <w:color w:val="26282A"/>
          <w:lang w:val="ro-RO"/>
        </w:rPr>
        <w:t>ROMÂNIA</w:t>
      </w:r>
    </w:p>
    <w:p w:rsidR="00DD0206" w:rsidRDefault="00DD0206" w:rsidP="00587A91">
      <w:pPr>
        <w:pStyle w:val="ydp77014d40yiv9942685873ydp422e9c13msonormal"/>
        <w:shd w:val="clear" w:color="auto" w:fill="FFFFFF"/>
        <w:spacing w:before="0" w:beforeAutospacing="0" w:after="0" w:afterAutospacing="0"/>
        <w:jc w:val="both"/>
        <w:rPr>
          <w:rFonts w:ascii="Helvetica" w:hAnsi="Helvetica"/>
          <w:color w:val="26282A"/>
          <w:sz w:val="13"/>
          <w:szCs w:val="13"/>
        </w:rPr>
      </w:pPr>
      <w:r>
        <w:rPr>
          <w:rFonts w:ascii="New" w:hAnsi="New"/>
          <w:color w:val="26282A"/>
          <w:lang w:val="ro-RO"/>
        </w:rPr>
        <w:t>JUDEȚUL SATU MARE</w:t>
      </w:r>
    </w:p>
    <w:p w:rsidR="00DD0206" w:rsidRDefault="00587A91" w:rsidP="00587A91">
      <w:pPr>
        <w:pStyle w:val="ydp77014d40yiv9942685873ydp422e9c13msonormal"/>
        <w:shd w:val="clear" w:color="auto" w:fill="FFFFFF"/>
        <w:spacing w:before="0" w:beforeAutospacing="0" w:after="0" w:afterAutospacing="0"/>
        <w:jc w:val="both"/>
        <w:rPr>
          <w:rFonts w:ascii="Helvetica" w:hAnsi="Helvetica"/>
          <w:color w:val="26282A"/>
          <w:sz w:val="13"/>
          <w:szCs w:val="13"/>
        </w:rPr>
      </w:pPr>
      <w:r>
        <w:rPr>
          <w:rFonts w:ascii="New" w:hAnsi="New"/>
          <w:color w:val="26282A"/>
          <w:lang w:val="ro-RO"/>
        </w:rPr>
        <w:t>COMUNA ORAȘU NOU</w:t>
      </w:r>
    </w:p>
    <w:p w:rsidR="00DD0206" w:rsidRDefault="00587A91" w:rsidP="00587A91">
      <w:pPr>
        <w:pStyle w:val="ydp77014d40yiv9942685873ydp422e9c13msonormal"/>
        <w:shd w:val="clear" w:color="auto" w:fill="FFFFFF"/>
        <w:spacing w:before="0" w:beforeAutospacing="0" w:after="0" w:afterAutospacing="0"/>
        <w:jc w:val="both"/>
        <w:rPr>
          <w:rFonts w:ascii="Helvetica" w:hAnsi="Helvetica"/>
          <w:color w:val="26282A"/>
          <w:sz w:val="13"/>
          <w:szCs w:val="13"/>
        </w:rPr>
      </w:pPr>
      <w:r>
        <w:rPr>
          <w:rFonts w:ascii="New" w:hAnsi="New"/>
          <w:color w:val="26282A"/>
          <w:lang w:val="ro-RO"/>
        </w:rPr>
        <w:t>PRIMAR</w:t>
      </w:r>
    </w:p>
    <w:p w:rsidR="00DD0206" w:rsidRDefault="00587A91" w:rsidP="00587A91">
      <w:pPr>
        <w:pStyle w:val="ydp77014d40yiv9942685873ydp422e9c13msonormal"/>
        <w:shd w:val="clear" w:color="auto" w:fill="FFFFFF"/>
        <w:spacing w:before="0" w:beforeAutospacing="0" w:after="0" w:afterAutospacing="0"/>
        <w:jc w:val="both"/>
        <w:rPr>
          <w:rFonts w:ascii="Helvetica" w:hAnsi="Helvetica"/>
          <w:color w:val="26282A"/>
          <w:sz w:val="13"/>
          <w:szCs w:val="13"/>
        </w:rPr>
      </w:pPr>
      <w:r>
        <w:rPr>
          <w:rFonts w:ascii="New" w:hAnsi="New"/>
          <w:color w:val="26282A"/>
          <w:lang w:val="ro-RO"/>
        </w:rPr>
        <w:t xml:space="preserve">Nr. </w:t>
      </w:r>
      <w:r w:rsidR="00537911">
        <w:rPr>
          <w:rFonts w:ascii="New" w:hAnsi="New"/>
          <w:color w:val="26282A"/>
          <w:lang w:val="ro-RO"/>
        </w:rPr>
        <w:t>55</w:t>
      </w:r>
      <w:r w:rsidR="00F2106E">
        <w:rPr>
          <w:rFonts w:ascii="New" w:hAnsi="New"/>
          <w:color w:val="26282A"/>
          <w:lang w:val="ro-RO"/>
        </w:rPr>
        <w:t>71</w:t>
      </w:r>
      <w:r>
        <w:rPr>
          <w:rFonts w:ascii="New" w:hAnsi="New"/>
          <w:color w:val="26282A"/>
          <w:lang w:val="ro-RO"/>
        </w:rPr>
        <w:t>/</w:t>
      </w:r>
      <w:r w:rsidR="00537911">
        <w:rPr>
          <w:rFonts w:ascii="New" w:hAnsi="New"/>
          <w:color w:val="26282A"/>
          <w:lang w:val="ro-RO"/>
        </w:rPr>
        <w:t>23.11.2021</w:t>
      </w:r>
    </w:p>
    <w:p w:rsidR="00DD0206" w:rsidRDefault="00DD0206" w:rsidP="00587A91">
      <w:pPr>
        <w:pStyle w:val="ydp77014d40yiv9942685873ydp422e9c13msonormal"/>
        <w:shd w:val="clear" w:color="auto" w:fill="FFFFFF"/>
        <w:spacing w:before="0" w:beforeAutospacing="0" w:after="0" w:afterAutospacing="0"/>
        <w:jc w:val="both"/>
        <w:rPr>
          <w:rFonts w:ascii="Helvetica" w:hAnsi="Helvetica"/>
          <w:color w:val="26282A"/>
          <w:sz w:val="13"/>
          <w:szCs w:val="13"/>
        </w:rPr>
      </w:pPr>
      <w:r>
        <w:rPr>
          <w:rFonts w:ascii="New" w:hAnsi="New"/>
          <w:color w:val="26282A"/>
          <w:lang w:val="ro-RO"/>
        </w:rPr>
        <w:lastRenderedPageBreak/>
        <w:t> </w:t>
      </w:r>
    </w:p>
    <w:p w:rsidR="00DD0206" w:rsidRPr="00587A91" w:rsidRDefault="00DD0206" w:rsidP="00DD0206">
      <w:pPr>
        <w:pStyle w:val="ydp77014d40yiv9942685873ydp422e9c13msonormal"/>
        <w:shd w:val="clear" w:color="auto" w:fill="FFFFFF"/>
        <w:spacing w:after="0" w:afterAutospacing="0"/>
        <w:jc w:val="center"/>
        <w:rPr>
          <w:rFonts w:ascii="Helvetica" w:hAnsi="Helvetica"/>
          <w:b/>
          <w:color w:val="26282A"/>
          <w:sz w:val="13"/>
          <w:szCs w:val="13"/>
        </w:rPr>
      </w:pPr>
      <w:r w:rsidRPr="00587A91">
        <w:rPr>
          <w:rFonts w:ascii="New" w:hAnsi="New"/>
          <w:b/>
          <w:color w:val="26282A"/>
          <w:lang w:val="ro-RO"/>
        </w:rPr>
        <w:t>REFERAT DE APROBARE</w:t>
      </w:r>
    </w:p>
    <w:p w:rsidR="00DD0206" w:rsidRDefault="00DD0206" w:rsidP="00DD0206">
      <w:pPr>
        <w:pStyle w:val="ydp77014d40yiv9942685873ydp422e9c13msonormal"/>
        <w:shd w:val="clear" w:color="auto" w:fill="FFFFFF"/>
        <w:spacing w:after="0" w:afterAutospacing="0"/>
        <w:jc w:val="center"/>
        <w:rPr>
          <w:rFonts w:ascii="Helvetica" w:hAnsi="Helvetica"/>
          <w:color w:val="26282A"/>
          <w:sz w:val="13"/>
          <w:szCs w:val="13"/>
        </w:rPr>
      </w:pPr>
      <w:r>
        <w:rPr>
          <w:rFonts w:ascii="New" w:hAnsi="New"/>
          <w:color w:val="26282A"/>
          <w:lang w:val="pt-BR"/>
        </w:rPr>
        <w:t>privind aprobarea Acordului de cooperare pentru realizarea activității de urbanism</w:t>
      </w:r>
    </w:p>
    <w:p w:rsidR="00DD0206" w:rsidRDefault="00DD0206" w:rsidP="00DD0206">
      <w:pPr>
        <w:pStyle w:val="ydp77014d40yiv9942685873ydp422e9c13msonormal"/>
        <w:shd w:val="clear" w:color="auto" w:fill="FFFFFF"/>
        <w:spacing w:after="0" w:afterAutospacing="0"/>
        <w:jc w:val="both"/>
        <w:rPr>
          <w:rFonts w:ascii="Helvetica" w:hAnsi="Helvetica"/>
          <w:color w:val="26282A"/>
          <w:sz w:val="13"/>
          <w:szCs w:val="13"/>
        </w:rPr>
      </w:pPr>
      <w:r>
        <w:rPr>
          <w:rFonts w:ascii="New" w:hAnsi="New"/>
          <w:color w:val="26282A"/>
          <w:lang w:val="ro-RO"/>
        </w:rPr>
        <w:t> </w:t>
      </w:r>
    </w:p>
    <w:p w:rsidR="00DD0206" w:rsidRDefault="00DD0206" w:rsidP="00DD0206">
      <w:pPr>
        <w:pStyle w:val="ydp77014d40yiv9942685873ydp422e9c13msonormal"/>
        <w:shd w:val="clear" w:color="auto" w:fill="FFFFFF"/>
        <w:spacing w:after="0" w:afterAutospacing="0"/>
        <w:jc w:val="both"/>
        <w:rPr>
          <w:rFonts w:ascii="Helvetica" w:hAnsi="Helvetica"/>
          <w:color w:val="26282A"/>
          <w:sz w:val="13"/>
          <w:szCs w:val="13"/>
        </w:rPr>
      </w:pPr>
      <w:r>
        <w:rPr>
          <w:rFonts w:ascii="New" w:hAnsi="New"/>
          <w:color w:val="26282A"/>
          <w:lang w:val="ro-RO"/>
        </w:rPr>
        <w:t>       Având în vedere modificările impuse de către </w:t>
      </w:r>
      <w:r>
        <w:rPr>
          <w:rFonts w:ascii="New" w:hAnsi="New"/>
          <w:color w:val="26282A"/>
        </w:rPr>
        <w:t>O.U.G. nr.</w:t>
      </w:r>
      <w:r w:rsidR="0074040F">
        <w:rPr>
          <w:rFonts w:ascii="New" w:hAnsi="New"/>
          <w:color w:val="26282A"/>
        </w:rPr>
        <w:t xml:space="preserve"> </w:t>
      </w:r>
      <w:proofErr w:type="gramStart"/>
      <w:r>
        <w:rPr>
          <w:rFonts w:ascii="New" w:hAnsi="New"/>
          <w:color w:val="26282A"/>
        </w:rPr>
        <w:t>79/2021 pentru modificarea Legii nr.</w:t>
      </w:r>
      <w:proofErr w:type="gramEnd"/>
      <w:r w:rsidR="0074040F">
        <w:rPr>
          <w:rFonts w:ascii="New" w:hAnsi="New"/>
          <w:color w:val="26282A"/>
        </w:rPr>
        <w:t xml:space="preserve"> </w:t>
      </w:r>
      <w:r>
        <w:rPr>
          <w:rFonts w:ascii="New" w:hAnsi="New"/>
          <w:color w:val="26282A"/>
        </w:rPr>
        <w:t xml:space="preserve">350/2001 privind amenajarea teritoriului și urbanismul, se impune luarea unor măsuri de încadrare a activității </w:t>
      </w:r>
      <w:r w:rsidR="0074040F">
        <w:rPr>
          <w:rFonts w:ascii="New" w:hAnsi="New"/>
          <w:color w:val="26282A"/>
        </w:rPr>
        <w:t>de urbanism într-un cadru legal</w:t>
      </w:r>
      <w:r>
        <w:rPr>
          <w:rFonts w:ascii="New" w:hAnsi="New"/>
          <w:color w:val="26282A"/>
        </w:rPr>
        <w:t>,</w:t>
      </w:r>
      <w:r w:rsidR="0074040F">
        <w:rPr>
          <w:rFonts w:ascii="New" w:hAnsi="New"/>
          <w:color w:val="26282A"/>
        </w:rPr>
        <w:t xml:space="preserve"> </w:t>
      </w:r>
      <w:r>
        <w:rPr>
          <w:rFonts w:ascii="New" w:hAnsi="New"/>
          <w:color w:val="26282A"/>
        </w:rPr>
        <w:t>având în vedere condițiile legale de ocupare a funcției cu atributii de urbanism și</w:t>
      </w:r>
      <w:r w:rsidR="0074040F">
        <w:rPr>
          <w:rFonts w:ascii="New" w:hAnsi="New"/>
          <w:color w:val="26282A"/>
        </w:rPr>
        <w:t xml:space="preserve"> a pregătirii de specialitate</w:t>
      </w:r>
      <w:r>
        <w:rPr>
          <w:rFonts w:ascii="New" w:hAnsi="New"/>
          <w:color w:val="26282A"/>
        </w:rPr>
        <w:t>,</w:t>
      </w:r>
      <w:r w:rsidR="0074040F">
        <w:rPr>
          <w:rFonts w:ascii="New" w:hAnsi="New"/>
          <w:color w:val="26282A"/>
        </w:rPr>
        <w:t xml:space="preserve"> </w:t>
      </w:r>
      <w:r>
        <w:rPr>
          <w:rFonts w:ascii="New" w:hAnsi="New"/>
          <w:color w:val="26282A"/>
        </w:rPr>
        <w:t>a ocupantului postului.</w:t>
      </w:r>
    </w:p>
    <w:p w:rsidR="00DD0206" w:rsidRDefault="00DD0206" w:rsidP="00DD0206">
      <w:pPr>
        <w:pStyle w:val="ydp77014d40yiv9942685873ydp422e9c13msonormal"/>
        <w:shd w:val="clear" w:color="auto" w:fill="FFFFFF"/>
        <w:spacing w:after="0" w:afterAutospacing="0"/>
        <w:jc w:val="both"/>
        <w:rPr>
          <w:rFonts w:ascii="Helvetica" w:hAnsi="Helvetica"/>
          <w:color w:val="26282A"/>
          <w:sz w:val="13"/>
          <w:szCs w:val="13"/>
        </w:rPr>
      </w:pPr>
      <w:r>
        <w:rPr>
          <w:rFonts w:ascii="New" w:hAnsi="New"/>
          <w:color w:val="26282A"/>
        </w:rPr>
        <w:t>      Întrucât activitatea de urbanism la nivelul comunelor membre ale ADI</w:t>
      </w:r>
      <w:r w:rsidR="0074040F">
        <w:rPr>
          <w:rFonts w:ascii="New" w:hAnsi="New"/>
          <w:color w:val="26282A"/>
        </w:rPr>
        <w:t xml:space="preserve"> ACSA</w:t>
      </w:r>
      <w:proofErr w:type="gramStart"/>
      <w:r w:rsidR="0074040F">
        <w:rPr>
          <w:rFonts w:ascii="New" w:hAnsi="New"/>
          <w:color w:val="26282A"/>
        </w:rPr>
        <w:t>  are</w:t>
      </w:r>
      <w:proofErr w:type="gramEnd"/>
      <w:r w:rsidR="0074040F">
        <w:rPr>
          <w:rFonts w:ascii="New" w:hAnsi="New"/>
          <w:color w:val="26282A"/>
        </w:rPr>
        <w:t xml:space="preserve"> nevoie de o resetare</w:t>
      </w:r>
      <w:r>
        <w:rPr>
          <w:rFonts w:ascii="New" w:hAnsi="New"/>
          <w:color w:val="26282A"/>
        </w:rPr>
        <w:t>,</w:t>
      </w:r>
      <w:r w:rsidR="0074040F">
        <w:rPr>
          <w:rFonts w:ascii="New" w:hAnsi="New"/>
          <w:color w:val="26282A"/>
        </w:rPr>
        <w:t xml:space="preserve"> </w:t>
      </w:r>
      <w:r>
        <w:rPr>
          <w:rFonts w:ascii="New" w:hAnsi="New"/>
          <w:color w:val="26282A"/>
        </w:rPr>
        <w:t>în sensul încadrării de specialitate   a functionarilor care prestează activități de urbanism sau unde chiar lispeste structura de specialitate,</w:t>
      </w:r>
      <w:r w:rsidR="0074040F">
        <w:rPr>
          <w:rFonts w:ascii="New" w:hAnsi="New"/>
          <w:color w:val="26282A"/>
        </w:rPr>
        <w:t xml:space="preserve"> </w:t>
      </w:r>
      <w:r>
        <w:rPr>
          <w:rFonts w:ascii="New" w:hAnsi="New"/>
          <w:color w:val="26282A"/>
        </w:rPr>
        <w:t>s-a propus ca în baza modificărilor art.</w:t>
      </w:r>
      <w:r w:rsidR="0074040F">
        <w:rPr>
          <w:rFonts w:ascii="New" w:hAnsi="New"/>
          <w:color w:val="26282A"/>
        </w:rPr>
        <w:t xml:space="preserve"> </w:t>
      </w:r>
      <w:r>
        <w:rPr>
          <w:rFonts w:ascii="New" w:hAnsi="New"/>
          <w:color w:val="26282A"/>
        </w:rPr>
        <w:t>36 din Legii nr.</w:t>
      </w:r>
      <w:r w:rsidR="0074040F">
        <w:rPr>
          <w:rFonts w:ascii="New" w:hAnsi="New"/>
          <w:color w:val="26282A"/>
        </w:rPr>
        <w:t xml:space="preserve"> </w:t>
      </w:r>
      <w:r>
        <w:rPr>
          <w:rFonts w:ascii="New" w:hAnsi="New"/>
          <w:color w:val="26282A"/>
        </w:rPr>
        <w:t>350/2001 privind amenajarea teritoriului și urbanismul,</w:t>
      </w:r>
      <w:r w:rsidR="0074040F">
        <w:rPr>
          <w:rFonts w:ascii="New" w:hAnsi="New"/>
          <w:color w:val="26282A"/>
        </w:rPr>
        <w:t xml:space="preserve"> </w:t>
      </w:r>
      <w:r>
        <w:rPr>
          <w:rFonts w:ascii="New" w:hAnsi="New"/>
          <w:color w:val="26282A"/>
        </w:rPr>
        <w:t>unitățile administrativ teritoriale să coopereze prin ADI ACSA   în domeniile care privesc  activitățile de control,</w:t>
      </w:r>
      <w:r w:rsidR="0074040F">
        <w:rPr>
          <w:rFonts w:ascii="New" w:hAnsi="New"/>
          <w:color w:val="26282A"/>
        </w:rPr>
        <w:t xml:space="preserve"> inspecție</w:t>
      </w:r>
      <w:r>
        <w:rPr>
          <w:rFonts w:ascii="New" w:hAnsi="New"/>
          <w:color w:val="26282A"/>
        </w:rPr>
        <w:t>,</w:t>
      </w:r>
      <w:r w:rsidR="0074040F">
        <w:rPr>
          <w:rFonts w:ascii="New" w:hAnsi="New"/>
          <w:color w:val="26282A"/>
        </w:rPr>
        <w:t xml:space="preserve"> </w:t>
      </w:r>
      <w:r>
        <w:rPr>
          <w:rFonts w:ascii="New" w:hAnsi="New"/>
          <w:color w:val="26282A"/>
        </w:rPr>
        <w:t>urbanism și amenajarea teritoriului.</w:t>
      </w:r>
    </w:p>
    <w:p w:rsidR="00DD0206" w:rsidRDefault="00DD0206" w:rsidP="00DD0206">
      <w:pPr>
        <w:pStyle w:val="ydp77014d40yiv9942685873ydp422e9c13msonormal"/>
        <w:shd w:val="clear" w:color="auto" w:fill="FFFFFF"/>
        <w:spacing w:after="0" w:afterAutospacing="0"/>
        <w:jc w:val="both"/>
        <w:rPr>
          <w:rFonts w:ascii="Helvetica" w:hAnsi="Helvetica"/>
          <w:color w:val="26282A"/>
          <w:sz w:val="13"/>
          <w:szCs w:val="13"/>
        </w:rPr>
      </w:pPr>
      <w:r>
        <w:rPr>
          <w:rFonts w:ascii="New" w:hAnsi="New"/>
          <w:color w:val="26282A"/>
        </w:rPr>
        <w:t>   Această colaborare a fost discutată în cadrul unei ședinte comune a u.a.t.-urilor  membre cu participarea reprezentanților Consiliului Județean Satu Mare,</w:t>
      </w:r>
      <w:r w:rsidR="0074040F">
        <w:rPr>
          <w:rFonts w:ascii="New" w:hAnsi="New"/>
          <w:color w:val="26282A"/>
        </w:rPr>
        <w:t xml:space="preserve"> </w:t>
      </w:r>
      <w:r>
        <w:rPr>
          <w:rFonts w:ascii="New" w:hAnsi="New"/>
          <w:color w:val="26282A"/>
        </w:rPr>
        <w:t>fiind posibilă o astfel de colaborare în condiții de eficiență,</w:t>
      </w:r>
      <w:r w:rsidR="0074040F">
        <w:rPr>
          <w:rFonts w:ascii="New" w:hAnsi="New"/>
          <w:color w:val="26282A"/>
        </w:rPr>
        <w:t xml:space="preserve"> eficacitate și economicitate</w:t>
      </w:r>
      <w:r>
        <w:rPr>
          <w:rFonts w:ascii="New" w:hAnsi="New"/>
          <w:color w:val="26282A"/>
        </w:rPr>
        <w:t>.</w:t>
      </w:r>
    </w:p>
    <w:p w:rsidR="00DD0206" w:rsidRDefault="00DD0206" w:rsidP="00DD0206">
      <w:pPr>
        <w:pStyle w:val="ydp77014d40yiv9942685873ydp422e9c13msonormal"/>
        <w:shd w:val="clear" w:color="auto" w:fill="FFFFFF"/>
        <w:spacing w:after="0" w:afterAutospacing="0"/>
        <w:jc w:val="both"/>
        <w:rPr>
          <w:rFonts w:ascii="Helvetica" w:hAnsi="Helvetica"/>
          <w:color w:val="26282A"/>
          <w:sz w:val="13"/>
          <w:szCs w:val="13"/>
        </w:rPr>
      </w:pPr>
      <w:r>
        <w:rPr>
          <w:rFonts w:ascii="New" w:hAnsi="New"/>
          <w:color w:val="26282A"/>
        </w:rPr>
        <w:t xml:space="preserve">  Astfel a fost creat </w:t>
      </w:r>
      <w:proofErr w:type="gramStart"/>
      <w:r>
        <w:rPr>
          <w:rFonts w:ascii="New" w:hAnsi="New"/>
          <w:color w:val="26282A"/>
        </w:rPr>
        <w:t>un</w:t>
      </w:r>
      <w:proofErr w:type="gramEnd"/>
      <w:r>
        <w:rPr>
          <w:rFonts w:ascii="New" w:hAnsi="New"/>
          <w:color w:val="26282A"/>
        </w:rPr>
        <w:t xml:space="preserve"> Acord de cooperare pe care autoritățile deliberative s</w:t>
      </w:r>
      <w:r w:rsidR="0074040F">
        <w:rPr>
          <w:rFonts w:ascii="New" w:hAnsi="New"/>
          <w:color w:val="26282A"/>
        </w:rPr>
        <w:t>ă îl însușească și să îl aprobe</w:t>
      </w:r>
      <w:r>
        <w:rPr>
          <w:rFonts w:ascii="New" w:hAnsi="New"/>
          <w:color w:val="26282A"/>
        </w:rPr>
        <w:t>,</w:t>
      </w:r>
      <w:r w:rsidR="0074040F">
        <w:rPr>
          <w:rFonts w:ascii="New" w:hAnsi="New"/>
          <w:color w:val="26282A"/>
        </w:rPr>
        <w:t xml:space="preserve"> </w:t>
      </w:r>
      <w:r>
        <w:rPr>
          <w:rFonts w:ascii="New" w:hAnsi="New"/>
          <w:color w:val="26282A"/>
        </w:rPr>
        <w:t>în condiții de legalitate.</w:t>
      </w:r>
    </w:p>
    <w:p w:rsidR="00DD0206" w:rsidRDefault="00DD0206" w:rsidP="00DD0206">
      <w:pPr>
        <w:pStyle w:val="ydp77014d40yiv9942685873ydp422e9c13msonormal"/>
        <w:shd w:val="clear" w:color="auto" w:fill="FFFFFF"/>
        <w:spacing w:after="0" w:afterAutospacing="0"/>
        <w:jc w:val="both"/>
        <w:rPr>
          <w:rFonts w:ascii="Helvetica" w:hAnsi="Helvetica"/>
          <w:color w:val="26282A"/>
          <w:sz w:val="13"/>
          <w:szCs w:val="13"/>
        </w:rPr>
      </w:pPr>
      <w:r>
        <w:rPr>
          <w:rFonts w:ascii="New" w:hAnsi="New"/>
          <w:color w:val="26282A"/>
        </w:rPr>
        <w:t>   Dorim ca prin această colaborare să creem o bază legală solidă în jurul structurilor de specialitate pe urbanism/am</w:t>
      </w:r>
      <w:r w:rsidR="0074040F">
        <w:rPr>
          <w:rFonts w:ascii="New" w:hAnsi="New"/>
          <w:color w:val="26282A"/>
        </w:rPr>
        <w:t>enajarea teritoriului</w:t>
      </w:r>
      <w:proofErr w:type="gramStart"/>
      <w:r w:rsidR="0074040F">
        <w:rPr>
          <w:rFonts w:ascii="New" w:hAnsi="New"/>
          <w:color w:val="26282A"/>
        </w:rPr>
        <w:t>  ale</w:t>
      </w:r>
      <w:proofErr w:type="gramEnd"/>
      <w:r w:rsidR="0074040F">
        <w:rPr>
          <w:rFonts w:ascii="New" w:hAnsi="New"/>
          <w:color w:val="26282A"/>
        </w:rPr>
        <w:t xml:space="preserve"> u.at.-urilor membre</w:t>
      </w:r>
      <w:r>
        <w:rPr>
          <w:rFonts w:ascii="New" w:hAnsi="New"/>
          <w:color w:val="26282A"/>
        </w:rPr>
        <w:t>,</w:t>
      </w:r>
      <w:r w:rsidR="0074040F">
        <w:rPr>
          <w:rFonts w:ascii="New" w:hAnsi="New"/>
          <w:color w:val="26282A"/>
        </w:rPr>
        <w:t xml:space="preserve"> </w:t>
      </w:r>
      <w:r>
        <w:rPr>
          <w:rFonts w:ascii="New" w:hAnsi="New"/>
          <w:color w:val="26282A"/>
        </w:rPr>
        <w:t>prin asigurarea angajării unor persoane de specialitate  la nivelul ADI-ului,care să acorde asistența de specialitate pe acest domeniu.</w:t>
      </w:r>
    </w:p>
    <w:p w:rsidR="00DD0206" w:rsidRDefault="00DD0206" w:rsidP="00DD0206">
      <w:pPr>
        <w:pStyle w:val="ydp77014d40yiv9942685873ydp422e9c13msonormal"/>
        <w:shd w:val="clear" w:color="auto" w:fill="FFFFFF"/>
        <w:spacing w:after="0" w:afterAutospacing="0"/>
        <w:jc w:val="both"/>
        <w:rPr>
          <w:rFonts w:ascii="Helvetica" w:hAnsi="Helvetica"/>
          <w:color w:val="26282A"/>
          <w:sz w:val="13"/>
          <w:szCs w:val="13"/>
        </w:rPr>
      </w:pPr>
      <w:r>
        <w:rPr>
          <w:rFonts w:ascii="New" w:hAnsi="New"/>
          <w:color w:val="26282A"/>
        </w:rPr>
        <w:t> </w:t>
      </w:r>
    </w:p>
    <w:p w:rsidR="00DD0206" w:rsidRDefault="00DD0206" w:rsidP="00DD0206">
      <w:pPr>
        <w:pStyle w:val="ydp77014d40yiv9942685873ydp422e9c13msonormal"/>
        <w:shd w:val="clear" w:color="auto" w:fill="FFFFFF"/>
        <w:spacing w:after="0" w:afterAutospacing="0"/>
        <w:jc w:val="both"/>
        <w:rPr>
          <w:rFonts w:ascii="Helvetica" w:hAnsi="Helvetica"/>
          <w:color w:val="26282A"/>
          <w:sz w:val="13"/>
          <w:szCs w:val="13"/>
        </w:rPr>
      </w:pPr>
      <w:r>
        <w:rPr>
          <w:rFonts w:ascii="New" w:hAnsi="New"/>
          <w:color w:val="26282A"/>
        </w:rPr>
        <w:t> </w:t>
      </w:r>
    </w:p>
    <w:p w:rsidR="00DD0206" w:rsidRDefault="00DD0206" w:rsidP="0074040F">
      <w:pPr>
        <w:pStyle w:val="ydp77014d40yiv9942685873ydp422e9c13msonormal"/>
        <w:shd w:val="clear" w:color="auto" w:fill="FFFFFF"/>
        <w:spacing w:before="0" w:beforeAutospacing="0" w:after="0" w:afterAutospacing="0"/>
        <w:jc w:val="center"/>
        <w:rPr>
          <w:rFonts w:ascii="Helvetica" w:hAnsi="Helvetica"/>
          <w:color w:val="26282A"/>
          <w:sz w:val="13"/>
          <w:szCs w:val="13"/>
        </w:rPr>
      </w:pPr>
      <w:r>
        <w:rPr>
          <w:rFonts w:ascii="New" w:hAnsi="New"/>
          <w:color w:val="26282A"/>
        </w:rPr>
        <w:t>Primar,</w:t>
      </w:r>
    </w:p>
    <w:p w:rsidR="00DD0206" w:rsidRDefault="0074040F" w:rsidP="0074040F">
      <w:pPr>
        <w:pStyle w:val="ydp77014d40yiv9942685873ydp422e9c13msonormal"/>
        <w:shd w:val="clear" w:color="auto" w:fill="FFFFFF"/>
        <w:spacing w:before="0" w:beforeAutospacing="0" w:after="0" w:afterAutospacing="0"/>
        <w:jc w:val="center"/>
        <w:rPr>
          <w:rFonts w:ascii="Helvetica" w:hAnsi="Helvetica"/>
          <w:color w:val="26282A"/>
          <w:sz w:val="13"/>
          <w:szCs w:val="13"/>
        </w:rPr>
      </w:pPr>
      <w:r>
        <w:rPr>
          <w:rFonts w:ascii="New" w:hAnsi="New"/>
          <w:color w:val="26282A"/>
        </w:rPr>
        <w:t>Gavril Mailat</w:t>
      </w:r>
    </w:p>
    <w:p w:rsidR="00DD0206" w:rsidRDefault="00DD0206" w:rsidP="0074040F">
      <w:pPr>
        <w:pStyle w:val="ydp77014d40yiv9942685873ydp422e9c13msonormal"/>
        <w:shd w:val="clear" w:color="auto" w:fill="FFFFFF"/>
        <w:spacing w:before="0" w:beforeAutospacing="0" w:after="0" w:afterAutospacing="0"/>
        <w:jc w:val="both"/>
        <w:rPr>
          <w:rFonts w:ascii="Helvetica" w:hAnsi="Helvetica"/>
          <w:color w:val="26282A"/>
          <w:sz w:val="13"/>
          <w:szCs w:val="13"/>
        </w:rPr>
      </w:pPr>
      <w:r>
        <w:rPr>
          <w:rFonts w:ascii="New" w:hAnsi="New"/>
          <w:color w:val="26282A"/>
          <w:lang w:val="ro-RO"/>
        </w:rPr>
        <w:t>    </w:t>
      </w:r>
    </w:p>
    <w:p w:rsidR="00DD0206" w:rsidRDefault="00DD0206" w:rsidP="00DD0206">
      <w:pPr>
        <w:pStyle w:val="ydp77014d40yiv9942685873ydp422e9c13msonormal"/>
        <w:shd w:val="clear" w:color="auto" w:fill="FFFFFF"/>
        <w:spacing w:after="0" w:afterAutospacing="0"/>
        <w:jc w:val="both"/>
        <w:rPr>
          <w:rFonts w:ascii="Helvetica" w:hAnsi="Helvetica"/>
          <w:color w:val="26282A"/>
          <w:sz w:val="13"/>
          <w:szCs w:val="13"/>
        </w:rPr>
      </w:pPr>
      <w:r>
        <w:rPr>
          <w:rFonts w:ascii="New" w:hAnsi="New"/>
          <w:color w:val="26282A"/>
          <w:lang w:val="ro-RO"/>
        </w:rPr>
        <w:t> </w:t>
      </w:r>
    </w:p>
    <w:p w:rsidR="00DD0206" w:rsidRDefault="00DD0206" w:rsidP="00DD0206">
      <w:pPr>
        <w:pStyle w:val="ydp77014d40yiv9942685873ydp422e9c13msonormal"/>
        <w:shd w:val="clear" w:color="auto" w:fill="FFFFFF"/>
        <w:spacing w:after="0" w:afterAutospacing="0"/>
        <w:jc w:val="both"/>
        <w:rPr>
          <w:rFonts w:ascii="Helvetica" w:hAnsi="Helvetica"/>
          <w:color w:val="26282A"/>
          <w:sz w:val="13"/>
          <w:szCs w:val="13"/>
        </w:rPr>
      </w:pPr>
      <w:r>
        <w:rPr>
          <w:rFonts w:ascii="New" w:hAnsi="New"/>
          <w:color w:val="26282A"/>
          <w:lang w:val="ro-RO"/>
        </w:rPr>
        <w:t> </w:t>
      </w:r>
    </w:p>
    <w:p w:rsidR="00DD0206" w:rsidRDefault="00DD0206" w:rsidP="00DD0206">
      <w:pPr>
        <w:pStyle w:val="ydp77014d40yiv9942685873ydp422e9c13msonormal"/>
        <w:shd w:val="clear" w:color="auto" w:fill="FFFFFF"/>
        <w:spacing w:after="0" w:afterAutospacing="0"/>
        <w:jc w:val="both"/>
        <w:rPr>
          <w:rFonts w:ascii="Helvetica" w:hAnsi="Helvetica"/>
          <w:color w:val="26282A"/>
          <w:sz w:val="13"/>
          <w:szCs w:val="13"/>
        </w:rPr>
      </w:pPr>
      <w:r>
        <w:rPr>
          <w:rFonts w:ascii="New" w:hAnsi="New"/>
          <w:color w:val="26282A"/>
          <w:lang w:val="ro-RO"/>
        </w:rPr>
        <w:t> </w:t>
      </w:r>
    </w:p>
    <w:p w:rsidR="00DD0206" w:rsidRDefault="00DD0206" w:rsidP="00DD0206">
      <w:pPr>
        <w:pStyle w:val="ydp77014d40yiv9942685873ydp422e9c13msonormal"/>
        <w:shd w:val="clear" w:color="auto" w:fill="FFFFFF"/>
        <w:spacing w:after="0" w:afterAutospacing="0"/>
        <w:jc w:val="both"/>
        <w:rPr>
          <w:rFonts w:ascii="Helvetica" w:hAnsi="Helvetica"/>
          <w:color w:val="26282A"/>
          <w:sz w:val="13"/>
          <w:szCs w:val="13"/>
        </w:rPr>
      </w:pPr>
      <w:r>
        <w:rPr>
          <w:rFonts w:ascii="New" w:hAnsi="New"/>
          <w:color w:val="26282A"/>
          <w:lang w:val="ro-RO"/>
        </w:rPr>
        <w:t> </w:t>
      </w:r>
    </w:p>
    <w:p w:rsidR="0074040F" w:rsidRDefault="0074040F" w:rsidP="0074040F">
      <w:pPr>
        <w:pStyle w:val="ydp77014d40yiv9942685873ydp422e9c13msonormal"/>
        <w:shd w:val="clear" w:color="auto" w:fill="FFFFFF"/>
        <w:spacing w:before="0" w:beforeAutospacing="0" w:after="0" w:afterAutospacing="0"/>
        <w:jc w:val="both"/>
        <w:rPr>
          <w:rFonts w:ascii="New" w:hAnsi="New"/>
          <w:color w:val="26282A"/>
          <w:lang w:val="ro-RO"/>
        </w:rPr>
      </w:pPr>
    </w:p>
    <w:p w:rsidR="00DD0206" w:rsidRDefault="00DD0206" w:rsidP="0074040F">
      <w:pPr>
        <w:pStyle w:val="ydp77014d40yiv9942685873ydp422e9c13msonormal"/>
        <w:shd w:val="clear" w:color="auto" w:fill="FFFFFF"/>
        <w:spacing w:before="0" w:beforeAutospacing="0" w:after="0" w:afterAutospacing="0"/>
        <w:jc w:val="both"/>
        <w:rPr>
          <w:rFonts w:ascii="Helvetica" w:hAnsi="Helvetica"/>
          <w:color w:val="26282A"/>
          <w:sz w:val="13"/>
          <w:szCs w:val="13"/>
        </w:rPr>
      </w:pPr>
      <w:r>
        <w:rPr>
          <w:rFonts w:ascii="New" w:hAnsi="New"/>
          <w:color w:val="26282A"/>
          <w:lang w:val="ro-RO"/>
        </w:rPr>
        <w:t>ROMÂNIA</w:t>
      </w:r>
    </w:p>
    <w:p w:rsidR="00DD0206" w:rsidRDefault="00DD0206" w:rsidP="0074040F">
      <w:pPr>
        <w:pStyle w:val="ydp77014d40yiv9942685873ydp422e9c13msonormal"/>
        <w:shd w:val="clear" w:color="auto" w:fill="FFFFFF"/>
        <w:spacing w:before="0" w:beforeAutospacing="0" w:after="0" w:afterAutospacing="0"/>
        <w:jc w:val="both"/>
        <w:rPr>
          <w:rFonts w:ascii="Helvetica" w:hAnsi="Helvetica"/>
          <w:color w:val="26282A"/>
          <w:sz w:val="13"/>
          <w:szCs w:val="13"/>
        </w:rPr>
      </w:pPr>
      <w:r>
        <w:rPr>
          <w:rFonts w:ascii="New" w:hAnsi="New"/>
          <w:color w:val="26282A"/>
          <w:lang w:val="ro-RO"/>
        </w:rPr>
        <w:t>JUDEȚUL SATU MARE</w:t>
      </w:r>
    </w:p>
    <w:p w:rsidR="0074040F" w:rsidRDefault="00DD0206" w:rsidP="0074040F">
      <w:pPr>
        <w:pStyle w:val="ydp77014d40yiv9942685873ydp422e9c13msonormal"/>
        <w:shd w:val="clear" w:color="auto" w:fill="FFFFFF"/>
        <w:spacing w:before="0" w:beforeAutospacing="0" w:after="0" w:afterAutospacing="0"/>
        <w:jc w:val="both"/>
        <w:rPr>
          <w:rFonts w:ascii="Helvetica" w:hAnsi="Helvetica"/>
          <w:color w:val="26282A"/>
          <w:sz w:val="13"/>
          <w:szCs w:val="13"/>
        </w:rPr>
      </w:pPr>
      <w:r>
        <w:rPr>
          <w:rFonts w:ascii="New" w:hAnsi="New"/>
          <w:color w:val="26282A"/>
          <w:lang w:val="ro-RO"/>
        </w:rPr>
        <w:t>PRIMĂRIA COMUNEI</w:t>
      </w:r>
      <w:r w:rsidR="0074040F">
        <w:rPr>
          <w:rFonts w:ascii="New" w:hAnsi="New"/>
          <w:color w:val="26282A"/>
          <w:lang w:val="ro-RO"/>
        </w:rPr>
        <w:t xml:space="preserve"> ORAȘU NOU</w:t>
      </w:r>
    </w:p>
    <w:p w:rsidR="00DD0206" w:rsidRDefault="0074040F" w:rsidP="0074040F">
      <w:pPr>
        <w:pStyle w:val="ydp77014d40yiv9942685873ydp422e9c13msonormal"/>
        <w:shd w:val="clear" w:color="auto" w:fill="FFFFFF"/>
        <w:spacing w:before="0" w:beforeAutospacing="0" w:after="0" w:afterAutospacing="0"/>
        <w:jc w:val="both"/>
        <w:rPr>
          <w:rFonts w:ascii="Helvetica" w:hAnsi="Helvetica"/>
          <w:color w:val="26282A"/>
          <w:sz w:val="13"/>
          <w:szCs w:val="13"/>
        </w:rPr>
      </w:pPr>
      <w:r>
        <w:rPr>
          <w:rFonts w:ascii="New" w:hAnsi="New"/>
          <w:color w:val="26282A"/>
          <w:lang w:val="ro-RO"/>
        </w:rPr>
        <w:t>Nr</w:t>
      </w:r>
      <w:r w:rsidR="00DD0206">
        <w:rPr>
          <w:rFonts w:ascii="New" w:hAnsi="New"/>
          <w:color w:val="26282A"/>
          <w:lang w:val="ro-RO"/>
        </w:rPr>
        <w:t>.</w:t>
      </w:r>
      <w:r>
        <w:rPr>
          <w:rFonts w:ascii="New" w:hAnsi="New"/>
          <w:color w:val="26282A"/>
          <w:lang w:val="ro-RO"/>
        </w:rPr>
        <w:t xml:space="preserve"> </w:t>
      </w:r>
      <w:r w:rsidR="00537911">
        <w:rPr>
          <w:rFonts w:ascii="New" w:hAnsi="New"/>
          <w:color w:val="26282A"/>
          <w:lang w:val="ro-RO"/>
        </w:rPr>
        <w:t>55</w:t>
      </w:r>
      <w:r w:rsidR="00F2106E">
        <w:rPr>
          <w:rFonts w:ascii="New" w:hAnsi="New"/>
          <w:color w:val="26282A"/>
          <w:lang w:val="ro-RO"/>
        </w:rPr>
        <w:t>72</w:t>
      </w:r>
      <w:r>
        <w:rPr>
          <w:rFonts w:ascii="New" w:hAnsi="New"/>
          <w:color w:val="26282A"/>
          <w:lang w:val="ro-RO"/>
        </w:rPr>
        <w:t>/</w:t>
      </w:r>
      <w:r w:rsidR="00537911">
        <w:rPr>
          <w:rFonts w:ascii="New" w:hAnsi="New"/>
          <w:color w:val="26282A"/>
          <w:lang w:val="ro-RO"/>
        </w:rPr>
        <w:t>23.11.2021</w:t>
      </w:r>
    </w:p>
    <w:p w:rsidR="00DD0206" w:rsidRDefault="00DD0206" w:rsidP="0074040F">
      <w:pPr>
        <w:pStyle w:val="ydp77014d40yiv9942685873ydp422e9c13msonormal"/>
        <w:shd w:val="clear" w:color="auto" w:fill="FFFFFF"/>
        <w:spacing w:before="0" w:beforeAutospacing="0" w:after="0" w:afterAutospacing="0"/>
        <w:jc w:val="both"/>
        <w:rPr>
          <w:rFonts w:ascii="Helvetica" w:hAnsi="Helvetica"/>
          <w:color w:val="26282A"/>
          <w:sz w:val="13"/>
          <w:szCs w:val="13"/>
        </w:rPr>
      </w:pPr>
      <w:r>
        <w:rPr>
          <w:rFonts w:ascii="New" w:hAnsi="New"/>
          <w:color w:val="26282A"/>
          <w:lang w:val="ro-RO"/>
        </w:rPr>
        <w:t> </w:t>
      </w:r>
    </w:p>
    <w:p w:rsidR="00DD0206" w:rsidRPr="0074040F" w:rsidRDefault="00DD0206" w:rsidP="00DD0206">
      <w:pPr>
        <w:pStyle w:val="ydp77014d40yiv9942685873ydp422e9c13msonormal"/>
        <w:shd w:val="clear" w:color="auto" w:fill="FFFFFF"/>
        <w:spacing w:after="0" w:afterAutospacing="0"/>
        <w:jc w:val="center"/>
        <w:rPr>
          <w:rFonts w:ascii="Helvetica" w:hAnsi="Helvetica"/>
          <w:b/>
          <w:color w:val="26282A"/>
          <w:sz w:val="13"/>
          <w:szCs w:val="13"/>
        </w:rPr>
      </w:pPr>
      <w:r w:rsidRPr="0074040F">
        <w:rPr>
          <w:rFonts w:ascii="New" w:hAnsi="New"/>
          <w:b/>
          <w:color w:val="26282A"/>
          <w:lang w:val="ro-RO"/>
        </w:rPr>
        <w:lastRenderedPageBreak/>
        <w:t>REFERAT DE SPECIALITATE</w:t>
      </w:r>
    </w:p>
    <w:p w:rsidR="00DD0206" w:rsidRDefault="00DD0206" w:rsidP="00DD0206">
      <w:pPr>
        <w:pStyle w:val="ydp77014d40yiv9942685873ydp422e9c13msonormal"/>
        <w:shd w:val="clear" w:color="auto" w:fill="FFFFFF"/>
        <w:spacing w:after="0" w:afterAutospacing="0"/>
        <w:jc w:val="center"/>
        <w:rPr>
          <w:rFonts w:ascii="Helvetica" w:hAnsi="Helvetica"/>
          <w:color w:val="26282A"/>
          <w:sz w:val="13"/>
          <w:szCs w:val="13"/>
        </w:rPr>
      </w:pPr>
      <w:r>
        <w:rPr>
          <w:rFonts w:ascii="New" w:hAnsi="New"/>
          <w:color w:val="26282A"/>
          <w:lang w:val="ro-RO"/>
        </w:rPr>
        <w:t> LA</w:t>
      </w:r>
    </w:p>
    <w:p w:rsidR="00DD0206" w:rsidRDefault="00DD0206" w:rsidP="00DD0206">
      <w:pPr>
        <w:pStyle w:val="ydp77014d40yiv9942685873ydp422e9c13msonormal"/>
        <w:shd w:val="clear" w:color="auto" w:fill="FFFFFF"/>
        <w:spacing w:after="0" w:afterAutospacing="0"/>
        <w:jc w:val="center"/>
        <w:rPr>
          <w:rFonts w:ascii="Helvetica" w:hAnsi="Helvetica"/>
          <w:color w:val="26282A"/>
          <w:sz w:val="13"/>
          <w:szCs w:val="13"/>
        </w:rPr>
      </w:pPr>
      <w:r>
        <w:rPr>
          <w:rFonts w:ascii="New" w:hAnsi="New"/>
          <w:color w:val="26282A"/>
        </w:rPr>
        <w:t>PROIECTUL</w:t>
      </w:r>
      <w:proofErr w:type="gramStart"/>
      <w:r>
        <w:rPr>
          <w:rFonts w:ascii="New" w:hAnsi="New"/>
          <w:color w:val="26282A"/>
        </w:rPr>
        <w:t>  DE</w:t>
      </w:r>
      <w:proofErr w:type="gramEnd"/>
      <w:r>
        <w:rPr>
          <w:rFonts w:ascii="New" w:hAnsi="New"/>
          <w:color w:val="26282A"/>
        </w:rPr>
        <w:t xml:space="preserve"> HOTĂRÂRE</w:t>
      </w:r>
    </w:p>
    <w:p w:rsidR="00DD0206" w:rsidRDefault="00DD0206" w:rsidP="00DD0206">
      <w:pPr>
        <w:pStyle w:val="ydp77014d40yiv9942685873ydp422e9c13msonormal"/>
        <w:shd w:val="clear" w:color="auto" w:fill="FFFFFF"/>
        <w:spacing w:after="0" w:afterAutospacing="0"/>
        <w:jc w:val="center"/>
        <w:rPr>
          <w:rFonts w:ascii="Helvetica" w:hAnsi="Helvetica"/>
          <w:color w:val="26282A"/>
          <w:sz w:val="13"/>
          <w:szCs w:val="13"/>
        </w:rPr>
      </w:pPr>
      <w:r>
        <w:rPr>
          <w:rFonts w:ascii="New" w:hAnsi="New"/>
          <w:color w:val="26282A"/>
          <w:lang w:val="pt-BR"/>
        </w:rPr>
        <w:t>privind aprobarea Acordului de cooperare pentru realizarea activității de urbanism</w:t>
      </w:r>
    </w:p>
    <w:p w:rsidR="00DD0206" w:rsidRDefault="00DD0206" w:rsidP="00DD0206">
      <w:pPr>
        <w:pStyle w:val="ydp77014d40yiv9942685873ydp422e9c13msonormal"/>
        <w:shd w:val="clear" w:color="auto" w:fill="FFFFFF"/>
        <w:spacing w:after="0" w:afterAutospacing="0"/>
        <w:jc w:val="both"/>
        <w:rPr>
          <w:rFonts w:ascii="Helvetica" w:hAnsi="Helvetica"/>
          <w:color w:val="26282A"/>
          <w:sz w:val="13"/>
          <w:szCs w:val="13"/>
        </w:rPr>
      </w:pPr>
      <w:r>
        <w:rPr>
          <w:rFonts w:ascii="New" w:hAnsi="New"/>
          <w:color w:val="26282A"/>
          <w:lang w:val="ro-RO"/>
        </w:rPr>
        <w:t> </w:t>
      </w:r>
    </w:p>
    <w:p w:rsidR="00DD0206" w:rsidRDefault="00DD0206" w:rsidP="00DD0206">
      <w:pPr>
        <w:pStyle w:val="ydp77014d40yiv9942685873ydp422e9c13msonormal"/>
        <w:shd w:val="clear" w:color="auto" w:fill="FFFFFF"/>
        <w:spacing w:after="0" w:afterAutospacing="0"/>
        <w:jc w:val="both"/>
        <w:rPr>
          <w:rFonts w:ascii="Helvetica" w:hAnsi="Helvetica"/>
          <w:color w:val="26282A"/>
          <w:sz w:val="13"/>
          <w:szCs w:val="13"/>
        </w:rPr>
      </w:pPr>
      <w:r>
        <w:rPr>
          <w:rFonts w:ascii="New" w:hAnsi="New"/>
          <w:color w:val="26282A"/>
          <w:lang w:val="ro-RO"/>
        </w:rPr>
        <w:t>         Luând în considerare oportuni</w:t>
      </w:r>
      <w:r w:rsidR="0074040F">
        <w:rPr>
          <w:rFonts w:ascii="New" w:hAnsi="New"/>
          <w:color w:val="26282A"/>
          <w:lang w:val="ro-RO"/>
        </w:rPr>
        <w:t>tatea conferită de cadrul legal</w:t>
      </w:r>
      <w:r>
        <w:rPr>
          <w:rFonts w:ascii="New" w:hAnsi="New"/>
          <w:color w:val="26282A"/>
          <w:lang w:val="ro-RO"/>
        </w:rPr>
        <w:t>,</w:t>
      </w:r>
      <w:r w:rsidR="0074040F">
        <w:rPr>
          <w:rFonts w:ascii="New" w:hAnsi="New"/>
          <w:color w:val="26282A"/>
          <w:lang w:val="ro-RO"/>
        </w:rPr>
        <w:t xml:space="preserve"> </w:t>
      </w:r>
      <w:r>
        <w:rPr>
          <w:rFonts w:ascii="New" w:hAnsi="New"/>
          <w:color w:val="26282A"/>
          <w:lang w:val="ro-RO"/>
        </w:rPr>
        <w:t>privind cooperarea între comune pentru asigurarea serviciilor de urbansim și amenajarea teritoriului,</w:t>
      </w:r>
      <w:r w:rsidR="0074040F">
        <w:rPr>
          <w:rFonts w:ascii="New" w:hAnsi="New"/>
          <w:color w:val="26282A"/>
          <w:lang w:val="ro-RO"/>
        </w:rPr>
        <w:t xml:space="preserve"> </w:t>
      </w:r>
      <w:r>
        <w:rPr>
          <w:rFonts w:ascii="New" w:hAnsi="New"/>
          <w:color w:val="26282A"/>
          <w:lang w:val="ro-RO"/>
        </w:rPr>
        <w:t>respectiv autorizare de construcții,</w:t>
      </w:r>
      <w:r w:rsidR="0074040F">
        <w:rPr>
          <w:rFonts w:ascii="New" w:hAnsi="New"/>
          <w:color w:val="26282A"/>
          <w:lang w:val="ro-RO"/>
        </w:rPr>
        <w:t xml:space="preserve"> </w:t>
      </w:r>
      <w:r>
        <w:rPr>
          <w:rFonts w:ascii="New" w:hAnsi="New"/>
          <w:color w:val="26282A"/>
          <w:lang w:val="ro-RO"/>
        </w:rPr>
        <w:t>conform  modificărilor aduse Legii nr.</w:t>
      </w:r>
      <w:r w:rsidR="0074040F">
        <w:rPr>
          <w:rFonts w:ascii="New" w:hAnsi="New"/>
          <w:color w:val="26282A"/>
          <w:lang w:val="ro-RO"/>
        </w:rPr>
        <w:t xml:space="preserve"> </w:t>
      </w:r>
      <w:r>
        <w:rPr>
          <w:rFonts w:ascii="New" w:hAnsi="New"/>
          <w:color w:val="26282A"/>
          <w:lang w:val="ro-RO"/>
        </w:rPr>
        <w:t>350/2001 privind amenajarea teritoriului și urbansimul modificate prin O.U.G. nr.</w:t>
      </w:r>
      <w:r w:rsidR="0074040F">
        <w:rPr>
          <w:rFonts w:ascii="New" w:hAnsi="New"/>
          <w:color w:val="26282A"/>
          <w:lang w:val="ro-RO"/>
        </w:rPr>
        <w:t xml:space="preserve"> 79/2021;</w:t>
      </w:r>
    </w:p>
    <w:p w:rsidR="00DD0206" w:rsidRPr="00F7418D" w:rsidRDefault="00DD0206" w:rsidP="00DD0206">
      <w:pPr>
        <w:pStyle w:val="ydp77014d40yiv9942685873ydp422e9c13msonormal"/>
        <w:shd w:val="clear" w:color="auto" w:fill="FFFFFF"/>
        <w:spacing w:after="0" w:afterAutospacing="0"/>
        <w:jc w:val="both"/>
        <w:rPr>
          <w:rFonts w:ascii="Helvetica" w:hAnsi="Helvetica"/>
          <w:color w:val="26282A"/>
        </w:rPr>
      </w:pPr>
      <w:r>
        <w:rPr>
          <w:rFonts w:ascii="New" w:hAnsi="New"/>
          <w:color w:val="26282A"/>
          <w:lang w:val="ro-RO"/>
        </w:rPr>
        <w:t>     Ținând cont de nevoile de asigurare a unei activități de specialitate la nivelul structurilor de urbansim conform condițiilor de specialitate impuse,</w:t>
      </w:r>
      <w:r w:rsidR="0074040F">
        <w:rPr>
          <w:rFonts w:ascii="New" w:hAnsi="New"/>
          <w:color w:val="26282A"/>
          <w:lang w:val="ro-RO"/>
        </w:rPr>
        <w:t xml:space="preserve"> </w:t>
      </w:r>
      <w:r>
        <w:rPr>
          <w:rFonts w:ascii="New" w:hAnsi="New"/>
          <w:color w:val="26282A"/>
          <w:lang w:val="ro-RO"/>
        </w:rPr>
        <w:t>a fost iniț</w:t>
      </w:r>
      <w:r w:rsidR="0074040F">
        <w:rPr>
          <w:rFonts w:ascii="New" w:hAnsi="New"/>
          <w:color w:val="26282A"/>
          <w:lang w:val="ro-RO"/>
        </w:rPr>
        <w:t xml:space="preserve">iat proiectul de hotărâre supus </w:t>
      </w:r>
      <w:r w:rsidR="00F7418D">
        <w:rPr>
          <w:rFonts w:ascii="New" w:hAnsi="New"/>
          <w:color w:val="26282A"/>
          <w:lang w:val="ro-RO"/>
        </w:rPr>
        <w:t>dezbaterii și aprobării Consiliului local</w:t>
      </w:r>
      <w:r>
        <w:rPr>
          <w:rFonts w:ascii="New" w:hAnsi="New"/>
          <w:color w:val="26282A"/>
          <w:lang w:val="ro-RO"/>
        </w:rPr>
        <w:t>,</w:t>
      </w:r>
      <w:r w:rsidR="0074040F">
        <w:rPr>
          <w:rFonts w:ascii="New" w:hAnsi="New"/>
          <w:color w:val="26282A"/>
          <w:lang w:val="ro-RO"/>
        </w:rPr>
        <w:t xml:space="preserve"> </w:t>
      </w:r>
      <w:r w:rsidR="00F7418D">
        <w:rPr>
          <w:rFonts w:ascii="New" w:hAnsi="New"/>
          <w:color w:val="26282A"/>
          <w:lang w:val="ro-RO"/>
        </w:rPr>
        <w:t>în baza căruia se doreș</w:t>
      </w:r>
      <w:r>
        <w:rPr>
          <w:rFonts w:ascii="New" w:hAnsi="New"/>
          <w:color w:val="26282A"/>
          <w:lang w:val="ro-RO"/>
        </w:rPr>
        <w:t>te semnarea unui acord de colaborare cu ADI ACSA SATU MARE, </w:t>
      </w:r>
      <w:r>
        <w:rPr>
          <w:rFonts w:ascii="New" w:hAnsi="New"/>
          <w:color w:val="26282A"/>
        </w:rPr>
        <w:t>în domeniile care privesc  activitățile de control,</w:t>
      </w:r>
      <w:r w:rsidR="00F7418D">
        <w:rPr>
          <w:rFonts w:ascii="New" w:hAnsi="New"/>
          <w:color w:val="26282A"/>
        </w:rPr>
        <w:t xml:space="preserve">  inspecție</w:t>
      </w:r>
      <w:r>
        <w:rPr>
          <w:rFonts w:ascii="New" w:hAnsi="New"/>
          <w:color w:val="26282A"/>
        </w:rPr>
        <w:t>,</w:t>
      </w:r>
      <w:r w:rsidR="00F7418D">
        <w:rPr>
          <w:rFonts w:ascii="New" w:hAnsi="New"/>
          <w:color w:val="26282A"/>
        </w:rPr>
        <w:t xml:space="preserve"> </w:t>
      </w:r>
      <w:r>
        <w:rPr>
          <w:rFonts w:ascii="New" w:hAnsi="New"/>
          <w:color w:val="26282A"/>
        </w:rPr>
        <w:t>urbanism și amenajarea teritoriului.</w:t>
      </w:r>
      <w:r w:rsidR="00F7418D">
        <w:rPr>
          <w:rFonts w:ascii="New" w:hAnsi="New"/>
          <w:color w:val="26282A"/>
        </w:rPr>
        <w:t xml:space="preserve"> </w:t>
      </w:r>
      <w:r>
        <w:rPr>
          <w:rFonts w:ascii="New" w:hAnsi="New"/>
          <w:color w:val="26282A"/>
        </w:rPr>
        <w:t>Această colaborare este</w:t>
      </w:r>
      <w:proofErr w:type="gramStart"/>
      <w:r>
        <w:rPr>
          <w:rFonts w:ascii="New" w:hAnsi="New"/>
          <w:color w:val="26282A"/>
        </w:rPr>
        <w:t>  posibilă</w:t>
      </w:r>
      <w:proofErr w:type="gramEnd"/>
      <w:r>
        <w:rPr>
          <w:rFonts w:ascii="New" w:hAnsi="New"/>
          <w:color w:val="26282A"/>
        </w:rPr>
        <w:t>  ca urmare a modificării art.</w:t>
      </w:r>
      <w:r w:rsidR="00F7418D">
        <w:rPr>
          <w:rFonts w:ascii="New" w:hAnsi="New"/>
          <w:color w:val="26282A"/>
        </w:rPr>
        <w:t xml:space="preserve"> </w:t>
      </w:r>
      <w:r>
        <w:rPr>
          <w:rFonts w:ascii="New" w:hAnsi="New"/>
          <w:color w:val="26282A"/>
        </w:rPr>
        <w:t>36 din Legea nr. </w:t>
      </w:r>
      <w:r>
        <w:rPr>
          <w:rFonts w:ascii="New" w:hAnsi="New"/>
          <w:color w:val="26282A"/>
          <w:lang w:val="ro-RO"/>
        </w:rPr>
        <w:t>350/2001 privind amenajarea teritoriului și urbansimul modificate prin O.U.G. nr.79/2021,respectiv a art.36 indice 1 alin.(5) și care prevede:</w:t>
      </w:r>
      <w:r>
        <w:rPr>
          <w:rFonts w:ascii="Helvetica" w:hAnsi="Helvetica"/>
          <w:color w:val="252525"/>
          <w:sz w:val="12"/>
          <w:szCs w:val="12"/>
          <w:shd w:val="clear" w:color="auto" w:fill="FFFFFF"/>
          <w:lang w:val="ro-RO"/>
        </w:rPr>
        <w:t> </w:t>
      </w:r>
      <w:r w:rsidRPr="00F7418D">
        <w:rPr>
          <w:rFonts w:ascii="New" w:hAnsi="New"/>
          <w:i/>
          <w:iCs/>
          <w:color w:val="252525"/>
          <w:shd w:val="clear" w:color="auto" w:fill="FFFFFF"/>
        </w:rPr>
        <w:t xml:space="preserve">(5) Unitățile administrativ-teritoriale pot coopera, conform art. </w:t>
      </w:r>
      <w:proofErr w:type="gramStart"/>
      <w:r w:rsidRPr="00F7418D">
        <w:rPr>
          <w:rFonts w:ascii="New" w:hAnsi="New"/>
          <w:i/>
          <w:iCs/>
          <w:color w:val="252525"/>
          <w:shd w:val="clear" w:color="auto" w:fill="FFFFFF"/>
        </w:rPr>
        <w:t>36 alin.</w:t>
      </w:r>
      <w:proofErr w:type="gramEnd"/>
      <w:r w:rsidRPr="00F7418D">
        <w:rPr>
          <w:rFonts w:ascii="New" w:hAnsi="New"/>
          <w:i/>
          <w:iCs/>
          <w:color w:val="252525"/>
          <w:shd w:val="clear" w:color="auto" w:fill="FFFFFF"/>
        </w:rPr>
        <w:t xml:space="preserve"> (9)—(11), pentru organizarea și exercitarea unor activități în scopul realizării unor atribuții stabilite prin lege autorităților administrației publice locale în domeniile ce privesc activitățile de control, inspecție, urbanism și amenajarea teritoriului, pe principii de eficiență, eficacitate și economicitate, la nivelul asociațiilor de dezvoltare intercomunitară ale căror membri sunt sau la nivelul structurilor județene cu personalitate juridică ale structurilor asociative ori la nivelul structurilor asociative ale autorităților administrației publice locale recunoscute ca fiind de utilitate publică, potrivit legii sau prin cooperare între unități administrativ-teritoriale.</w:t>
      </w:r>
    </w:p>
    <w:p w:rsidR="00DD0206" w:rsidRPr="00F7418D" w:rsidRDefault="00DD0206" w:rsidP="00DD0206">
      <w:pPr>
        <w:pStyle w:val="ydp77014d40yiv9942685873ydp422e9c13msonormal"/>
        <w:shd w:val="clear" w:color="auto" w:fill="FFFFFF"/>
        <w:spacing w:after="0" w:afterAutospacing="0"/>
        <w:jc w:val="both"/>
        <w:rPr>
          <w:rFonts w:ascii="Helvetica" w:hAnsi="Helvetica"/>
          <w:color w:val="26282A"/>
        </w:rPr>
      </w:pPr>
      <w:r w:rsidRPr="00F7418D">
        <w:rPr>
          <w:rFonts w:ascii="New" w:hAnsi="New"/>
          <w:color w:val="26282A"/>
        </w:rPr>
        <w:t>   Prin această colaborare dorim să prevenim situațiile de blocaj în ceea ce priveste eliberarea certificatelor de urbanism și  autorizațiilor de construcție,</w:t>
      </w:r>
      <w:r w:rsidR="00F7418D">
        <w:rPr>
          <w:rFonts w:ascii="New" w:hAnsi="New"/>
          <w:color w:val="26282A"/>
        </w:rPr>
        <w:t xml:space="preserve"> </w:t>
      </w:r>
      <w:r w:rsidRPr="00F7418D">
        <w:rPr>
          <w:rFonts w:ascii="New" w:hAnsi="New"/>
          <w:color w:val="26282A"/>
        </w:rPr>
        <w:t>ținând cont că la nivelul uat-urilor este o lipsă acută de arhitecți-șefi sau personal specializat care să asigure eliberarea documentațiilor  prevăzute de lege pentru elaborarea P.U.G.-urilor,</w:t>
      </w:r>
      <w:r w:rsidR="00F7418D">
        <w:rPr>
          <w:rFonts w:ascii="New" w:hAnsi="New"/>
          <w:color w:val="26282A"/>
        </w:rPr>
        <w:t xml:space="preserve"> </w:t>
      </w:r>
      <w:r w:rsidRPr="00F7418D">
        <w:rPr>
          <w:rFonts w:ascii="New" w:hAnsi="New"/>
          <w:color w:val="26282A"/>
        </w:rPr>
        <w:t>P.U.Z.-urilor sau P.A.D.-urilor,</w:t>
      </w:r>
      <w:r w:rsidR="00F7418D">
        <w:rPr>
          <w:rFonts w:ascii="New" w:hAnsi="New"/>
          <w:color w:val="26282A"/>
        </w:rPr>
        <w:t xml:space="preserve"> </w:t>
      </w:r>
      <w:r w:rsidRPr="00F7418D">
        <w:rPr>
          <w:rFonts w:ascii="New" w:hAnsi="New"/>
          <w:color w:val="26282A"/>
        </w:rPr>
        <w:t xml:space="preserve">în emiterea avizelor de oportunitate pentru elaborarea P.U.Z.-urilor </w:t>
      </w:r>
      <w:r w:rsidR="00F7418D">
        <w:rPr>
          <w:rFonts w:ascii="New" w:hAnsi="New"/>
          <w:color w:val="26282A"/>
        </w:rPr>
        <w:t xml:space="preserve">inițiate de investitori privați </w:t>
      </w:r>
      <w:r w:rsidRPr="00F7418D">
        <w:rPr>
          <w:rFonts w:ascii="New" w:hAnsi="New"/>
          <w:color w:val="26282A"/>
        </w:rPr>
        <w:t>sau  a investițiilor  realizate din fonduri europene.</w:t>
      </w:r>
    </w:p>
    <w:p w:rsidR="00DD0206" w:rsidRPr="00F7418D" w:rsidRDefault="00DD0206" w:rsidP="00DD0206">
      <w:pPr>
        <w:pStyle w:val="ydp77014d40yiv9942685873ydp422e9c13msonormal"/>
        <w:shd w:val="clear" w:color="auto" w:fill="FFFFFF"/>
        <w:spacing w:after="0" w:afterAutospacing="0"/>
        <w:jc w:val="both"/>
        <w:rPr>
          <w:rFonts w:ascii="Helvetica" w:hAnsi="Helvetica"/>
          <w:color w:val="26282A"/>
        </w:rPr>
      </w:pPr>
      <w:r w:rsidRPr="00F7418D">
        <w:rPr>
          <w:rFonts w:ascii="New" w:hAnsi="New"/>
          <w:color w:val="26282A"/>
        </w:rPr>
        <w:t> </w:t>
      </w:r>
    </w:p>
    <w:p w:rsidR="00DD0206" w:rsidRDefault="00DD0206" w:rsidP="00DD0206">
      <w:pPr>
        <w:pStyle w:val="ydp77014d40yiv9942685873ydp422e9c13msonormal"/>
        <w:shd w:val="clear" w:color="auto" w:fill="FFFFFF"/>
        <w:spacing w:after="0" w:afterAutospacing="0"/>
        <w:jc w:val="both"/>
        <w:rPr>
          <w:rFonts w:ascii="Helvetica" w:hAnsi="Helvetica"/>
          <w:color w:val="26282A"/>
          <w:sz w:val="13"/>
          <w:szCs w:val="13"/>
        </w:rPr>
      </w:pPr>
      <w:r>
        <w:rPr>
          <w:rFonts w:ascii="New" w:hAnsi="New"/>
          <w:color w:val="26282A"/>
          <w:sz w:val="13"/>
          <w:szCs w:val="13"/>
        </w:rPr>
        <w:t> </w:t>
      </w:r>
    </w:p>
    <w:p w:rsidR="00DD0206" w:rsidRPr="00F7418D" w:rsidRDefault="00F7418D" w:rsidP="00F7418D">
      <w:pPr>
        <w:pStyle w:val="ydp77014d40yiv9942685873ydp422e9c13msonormal"/>
        <w:shd w:val="clear" w:color="auto" w:fill="FFFFFF"/>
        <w:spacing w:before="0" w:beforeAutospacing="0" w:after="0" w:afterAutospacing="0"/>
        <w:jc w:val="center"/>
        <w:rPr>
          <w:rFonts w:ascii="Helvetica" w:hAnsi="Helvetica"/>
          <w:color w:val="26282A"/>
        </w:rPr>
      </w:pPr>
      <w:r>
        <w:rPr>
          <w:rFonts w:ascii="New" w:hAnsi="New"/>
          <w:color w:val="26282A"/>
        </w:rPr>
        <w:t>Secretar general</w:t>
      </w:r>
      <w:r w:rsidR="00537911">
        <w:rPr>
          <w:rFonts w:ascii="New" w:hAnsi="New"/>
          <w:color w:val="26282A"/>
        </w:rPr>
        <w:t>-delegat</w:t>
      </w:r>
      <w:r w:rsidR="00DD0206" w:rsidRPr="00F7418D">
        <w:rPr>
          <w:rFonts w:ascii="New" w:hAnsi="New"/>
          <w:color w:val="26282A"/>
        </w:rPr>
        <w:t>,</w:t>
      </w:r>
    </w:p>
    <w:p w:rsidR="00DD0206" w:rsidRPr="009A5488" w:rsidRDefault="00537911" w:rsidP="009A5488">
      <w:pPr>
        <w:pStyle w:val="ydp77014d40yiv9942685873ydp422e9c13msonormal"/>
        <w:shd w:val="clear" w:color="auto" w:fill="FFFFFF"/>
        <w:spacing w:before="0" w:beforeAutospacing="0" w:after="0" w:afterAutospacing="0"/>
        <w:jc w:val="center"/>
        <w:rPr>
          <w:rFonts w:ascii="Helvetica" w:hAnsi="Helvetica"/>
          <w:color w:val="26282A"/>
        </w:rPr>
      </w:pPr>
      <w:r>
        <w:rPr>
          <w:rFonts w:ascii="New" w:hAnsi="New"/>
          <w:color w:val="26282A"/>
        </w:rPr>
        <w:t>Silvia Bartha</w:t>
      </w:r>
    </w:p>
    <w:p w:rsidR="00DD0206" w:rsidRDefault="00DD0206" w:rsidP="00CD5DFF">
      <w:pPr>
        <w:pStyle w:val="ydp77014d40yiv9942685873ydp422e9c13msonormal"/>
        <w:shd w:val="clear" w:color="auto" w:fill="FFFFFF"/>
        <w:spacing w:after="0" w:afterAutospacing="0"/>
        <w:jc w:val="both"/>
        <w:rPr>
          <w:rFonts w:ascii="Helvetica" w:hAnsi="Helvetica"/>
          <w:color w:val="26282A"/>
          <w:sz w:val="13"/>
          <w:szCs w:val="13"/>
        </w:rPr>
      </w:pPr>
      <w:r>
        <w:rPr>
          <w:rFonts w:ascii="New" w:hAnsi="New"/>
          <w:color w:val="26282A"/>
          <w:lang w:val="ro-RO"/>
        </w:rPr>
        <w:t> </w:t>
      </w:r>
    </w:p>
    <w:p w:rsidR="0078302C" w:rsidRPr="009A5488" w:rsidRDefault="00DD0206" w:rsidP="009A5488">
      <w:pPr>
        <w:pStyle w:val="ydp77014d40yiv9942685873ydp422e9c13msonormal"/>
        <w:shd w:val="clear" w:color="auto" w:fill="FFFFFF"/>
        <w:spacing w:after="0" w:afterAutospacing="0"/>
        <w:jc w:val="both"/>
        <w:rPr>
          <w:rFonts w:ascii="Helvetica" w:hAnsi="Helvetica"/>
          <w:color w:val="26282A"/>
          <w:sz w:val="13"/>
          <w:szCs w:val="13"/>
        </w:rPr>
      </w:pPr>
      <w:r>
        <w:rPr>
          <w:rFonts w:ascii="New" w:hAnsi="New"/>
          <w:color w:val="26282A"/>
          <w:lang w:val="ro-RO"/>
        </w:rPr>
        <w:t> </w:t>
      </w:r>
    </w:p>
    <w:sectPr w:rsidR="0078302C" w:rsidRPr="009A5488" w:rsidSect="00B6724B">
      <w:pgSz w:w="12240" w:h="15840"/>
      <w:pgMar w:top="360" w:right="1440" w:bottom="5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New">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537717"/>
    <w:multiLevelType w:val="hybridMultilevel"/>
    <w:tmpl w:val="79A89D8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E653DD8"/>
    <w:multiLevelType w:val="hybridMultilevel"/>
    <w:tmpl w:val="981E2746"/>
    <w:lvl w:ilvl="0" w:tplc="6FA0BCE0">
      <w:start w:val="1"/>
      <w:numFmt w:val="lowerLetter"/>
      <w:lvlText w:val="%1)"/>
      <w:lvlJc w:val="left"/>
      <w:pPr>
        <w:ind w:left="502" w:hanging="360"/>
      </w:pPr>
      <w:rPr>
        <w:rFonts w:hint="default"/>
        <w:b/>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
    <w:nsid w:val="3AD00C3A"/>
    <w:multiLevelType w:val="hybridMultilevel"/>
    <w:tmpl w:val="C606663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44FD57D4"/>
    <w:multiLevelType w:val="hybridMultilevel"/>
    <w:tmpl w:val="3DC4FB1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59D037DF"/>
    <w:multiLevelType w:val="hybridMultilevel"/>
    <w:tmpl w:val="4CF6F8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67805948"/>
    <w:multiLevelType w:val="hybridMultilevel"/>
    <w:tmpl w:val="BF50EDEA"/>
    <w:lvl w:ilvl="0" w:tplc="F19C93CC">
      <w:start w:val="3"/>
      <w:numFmt w:val="lowerLetter"/>
      <w:lvlText w:val="%1)"/>
      <w:lvlJc w:val="left"/>
      <w:pPr>
        <w:ind w:left="697" w:hanging="263"/>
      </w:pPr>
      <w:rPr>
        <w:rFonts w:ascii="Cambria" w:eastAsia="Cambria" w:hAnsi="Cambria" w:cs="Cambria" w:hint="default"/>
        <w:spacing w:val="-1"/>
        <w:w w:val="95"/>
        <w:sz w:val="24"/>
        <w:szCs w:val="24"/>
        <w:lang w:val="ro-RO" w:eastAsia="en-US" w:bidi="ar-SA"/>
      </w:rPr>
    </w:lvl>
    <w:lvl w:ilvl="1" w:tplc="91865FB4">
      <w:start w:val="1"/>
      <w:numFmt w:val="lowerLetter"/>
      <w:lvlText w:val="%2)"/>
      <w:lvlJc w:val="left"/>
      <w:pPr>
        <w:ind w:left="1114" w:hanging="343"/>
      </w:pPr>
      <w:rPr>
        <w:rFonts w:hint="default"/>
        <w:spacing w:val="-1"/>
        <w:w w:val="95"/>
        <w:lang w:val="ro-RO" w:eastAsia="en-US" w:bidi="ar-SA"/>
      </w:rPr>
    </w:lvl>
    <w:lvl w:ilvl="2" w:tplc="F3B27CB8">
      <w:numFmt w:val="bullet"/>
      <w:lvlText w:val="•"/>
      <w:lvlJc w:val="left"/>
      <w:pPr>
        <w:ind w:left="2162" w:hanging="343"/>
      </w:pPr>
      <w:rPr>
        <w:rFonts w:hint="default"/>
        <w:lang w:val="ro-RO" w:eastAsia="en-US" w:bidi="ar-SA"/>
      </w:rPr>
    </w:lvl>
    <w:lvl w:ilvl="3" w:tplc="15605A36">
      <w:numFmt w:val="bullet"/>
      <w:lvlText w:val="•"/>
      <w:lvlJc w:val="left"/>
      <w:pPr>
        <w:ind w:left="3204" w:hanging="343"/>
      </w:pPr>
      <w:rPr>
        <w:rFonts w:hint="default"/>
        <w:lang w:val="ro-RO" w:eastAsia="en-US" w:bidi="ar-SA"/>
      </w:rPr>
    </w:lvl>
    <w:lvl w:ilvl="4" w:tplc="2E142400">
      <w:numFmt w:val="bullet"/>
      <w:lvlText w:val="•"/>
      <w:lvlJc w:val="left"/>
      <w:pPr>
        <w:ind w:left="4246" w:hanging="343"/>
      </w:pPr>
      <w:rPr>
        <w:rFonts w:hint="default"/>
        <w:lang w:val="ro-RO" w:eastAsia="en-US" w:bidi="ar-SA"/>
      </w:rPr>
    </w:lvl>
    <w:lvl w:ilvl="5" w:tplc="9950389E">
      <w:numFmt w:val="bullet"/>
      <w:lvlText w:val="•"/>
      <w:lvlJc w:val="left"/>
      <w:pPr>
        <w:ind w:left="5288" w:hanging="343"/>
      </w:pPr>
      <w:rPr>
        <w:rFonts w:hint="default"/>
        <w:lang w:val="ro-RO" w:eastAsia="en-US" w:bidi="ar-SA"/>
      </w:rPr>
    </w:lvl>
    <w:lvl w:ilvl="6" w:tplc="727A10AA">
      <w:numFmt w:val="bullet"/>
      <w:lvlText w:val="•"/>
      <w:lvlJc w:val="left"/>
      <w:pPr>
        <w:ind w:left="6331" w:hanging="343"/>
      </w:pPr>
      <w:rPr>
        <w:rFonts w:hint="default"/>
        <w:lang w:val="ro-RO" w:eastAsia="en-US" w:bidi="ar-SA"/>
      </w:rPr>
    </w:lvl>
    <w:lvl w:ilvl="7" w:tplc="89B8C0E4">
      <w:numFmt w:val="bullet"/>
      <w:lvlText w:val="•"/>
      <w:lvlJc w:val="left"/>
      <w:pPr>
        <w:ind w:left="7373" w:hanging="343"/>
      </w:pPr>
      <w:rPr>
        <w:rFonts w:hint="default"/>
        <w:lang w:val="ro-RO" w:eastAsia="en-US" w:bidi="ar-SA"/>
      </w:rPr>
    </w:lvl>
    <w:lvl w:ilvl="8" w:tplc="81A4E7A2">
      <w:numFmt w:val="bullet"/>
      <w:lvlText w:val="•"/>
      <w:lvlJc w:val="left"/>
      <w:pPr>
        <w:ind w:left="8415" w:hanging="343"/>
      </w:pPr>
      <w:rPr>
        <w:rFonts w:hint="default"/>
        <w:lang w:val="ro-RO" w:eastAsia="en-US" w:bidi="ar-SA"/>
      </w:rPr>
    </w:lvl>
  </w:abstractNum>
  <w:num w:numId="1">
    <w:abstractNumId w:val="3"/>
  </w:num>
  <w:num w:numId="2">
    <w:abstractNumId w:val="4"/>
  </w:num>
  <w:num w:numId="3">
    <w:abstractNumId w:val="1"/>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28D6"/>
    <w:rsid w:val="001928D6"/>
    <w:rsid w:val="001E29FA"/>
    <w:rsid w:val="001E5396"/>
    <w:rsid w:val="002F0672"/>
    <w:rsid w:val="0032337F"/>
    <w:rsid w:val="003C3A4F"/>
    <w:rsid w:val="00537911"/>
    <w:rsid w:val="005702EE"/>
    <w:rsid w:val="00587A91"/>
    <w:rsid w:val="00622CEE"/>
    <w:rsid w:val="006D0EF2"/>
    <w:rsid w:val="0074040F"/>
    <w:rsid w:val="0075329F"/>
    <w:rsid w:val="00755046"/>
    <w:rsid w:val="00776501"/>
    <w:rsid w:val="00914229"/>
    <w:rsid w:val="009A5488"/>
    <w:rsid w:val="00AE79DF"/>
    <w:rsid w:val="00B62D85"/>
    <w:rsid w:val="00B6724B"/>
    <w:rsid w:val="00BF41EF"/>
    <w:rsid w:val="00C50F65"/>
    <w:rsid w:val="00CD5DFF"/>
    <w:rsid w:val="00DD0206"/>
    <w:rsid w:val="00EC40E6"/>
    <w:rsid w:val="00F2106E"/>
    <w:rsid w:val="00F741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928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28D6"/>
    <w:rPr>
      <w:rFonts w:ascii="Tahoma" w:hAnsi="Tahoma" w:cs="Tahoma"/>
      <w:sz w:val="16"/>
      <w:szCs w:val="16"/>
    </w:rPr>
  </w:style>
  <w:style w:type="paragraph" w:customStyle="1" w:styleId="ydp77014d40yiv9942685873ydp422e9c13msonormal">
    <w:name w:val="ydp77014d40yiv9942685873ydp422e9c13msonormal"/>
    <w:basedOn w:val="Normal"/>
    <w:rsid w:val="00DD020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dp77014d40yiv9942685873ydp422e9c13msonospacing">
    <w:name w:val="ydp77014d40yiv9942685873ydp422e9c13msonospacing"/>
    <w:basedOn w:val="Normal"/>
    <w:rsid w:val="00DD0206"/>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aliases w:val="List Paragraph111111,Normal bullet 2,body 2,List Paragraph1,List Paragraph11,List Paragraph111,List Paragraph1111,List Paragraph11111"/>
    <w:basedOn w:val="Normal"/>
    <w:link w:val="ListParagraphChar"/>
    <w:uiPriority w:val="34"/>
    <w:qFormat/>
    <w:rsid w:val="00DD0206"/>
    <w:pPr>
      <w:ind w:left="720"/>
      <w:contextualSpacing/>
    </w:pPr>
    <w:rPr>
      <w:rFonts w:ascii="Calibri" w:eastAsia="Calibri" w:hAnsi="Calibri" w:cs="Times New Roman"/>
      <w:lang w:val="en-GB"/>
    </w:rPr>
  </w:style>
  <w:style w:type="paragraph" w:styleId="BodyText">
    <w:name w:val="Body Text"/>
    <w:basedOn w:val="Normal"/>
    <w:link w:val="BodyTextChar"/>
    <w:uiPriority w:val="1"/>
    <w:qFormat/>
    <w:rsid w:val="00DD0206"/>
    <w:pPr>
      <w:widowControl w:val="0"/>
      <w:autoSpaceDE w:val="0"/>
      <w:autoSpaceDN w:val="0"/>
      <w:spacing w:after="0" w:line="240" w:lineRule="auto"/>
    </w:pPr>
    <w:rPr>
      <w:rFonts w:ascii="Cambria" w:eastAsia="Cambria" w:hAnsi="Cambria" w:cs="Cambria"/>
      <w:sz w:val="25"/>
      <w:szCs w:val="25"/>
      <w:lang w:val="ro-RO"/>
    </w:rPr>
  </w:style>
  <w:style w:type="character" w:customStyle="1" w:styleId="BodyTextChar">
    <w:name w:val="Body Text Char"/>
    <w:basedOn w:val="DefaultParagraphFont"/>
    <w:link w:val="BodyText"/>
    <w:uiPriority w:val="1"/>
    <w:rsid w:val="00DD0206"/>
    <w:rPr>
      <w:rFonts w:ascii="Cambria" w:eastAsia="Cambria" w:hAnsi="Cambria" w:cs="Cambria"/>
      <w:sz w:val="25"/>
      <w:szCs w:val="25"/>
      <w:lang w:val="ro-RO"/>
    </w:rPr>
  </w:style>
  <w:style w:type="character" w:customStyle="1" w:styleId="ListParagraphChar">
    <w:name w:val="List Paragraph Char"/>
    <w:aliases w:val="List Paragraph111111 Char,Normal bullet 2 Char,body 2 Char,List Paragraph1 Char,List Paragraph11 Char,List Paragraph111 Char,List Paragraph1111 Char,List Paragraph11111 Char"/>
    <w:link w:val="ListParagraph"/>
    <w:uiPriority w:val="34"/>
    <w:locked/>
    <w:rsid w:val="00DD0206"/>
    <w:rPr>
      <w:rFonts w:ascii="Calibri" w:eastAsia="Calibri" w:hAnsi="Calibri" w:cs="Times New Roman"/>
      <w:lang w:val="en-GB"/>
    </w:rPr>
  </w:style>
  <w:style w:type="paragraph" w:styleId="NormalWeb">
    <w:name w:val="Normal (Web)"/>
    <w:basedOn w:val="Normal"/>
    <w:uiPriority w:val="99"/>
    <w:unhideWhenUsed/>
    <w:rsid w:val="00B6724B"/>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Strong">
    <w:name w:val="Strong"/>
    <w:basedOn w:val="DefaultParagraphFont"/>
    <w:uiPriority w:val="22"/>
    <w:qFormat/>
    <w:rsid w:val="00B6724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928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28D6"/>
    <w:rPr>
      <w:rFonts w:ascii="Tahoma" w:hAnsi="Tahoma" w:cs="Tahoma"/>
      <w:sz w:val="16"/>
      <w:szCs w:val="16"/>
    </w:rPr>
  </w:style>
  <w:style w:type="paragraph" w:customStyle="1" w:styleId="ydp77014d40yiv9942685873ydp422e9c13msonormal">
    <w:name w:val="ydp77014d40yiv9942685873ydp422e9c13msonormal"/>
    <w:basedOn w:val="Normal"/>
    <w:rsid w:val="00DD020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dp77014d40yiv9942685873ydp422e9c13msonospacing">
    <w:name w:val="ydp77014d40yiv9942685873ydp422e9c13msonospacing"/>
    <w:basedOn w:val="Normal"/>
    <w:rsid w:val="00DD0206"/>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aliases w:val="List Paragraph111111,Normal bullet 2,body 2,List Paragraph1,List Paragraph11,List Paragraph111,List Paragraph1111,List Paragraph11111"/>
    <w:basedOn w:val="Normal"/>
    <w:link w:val="ListParagraphChar"/>
    <w:uiPriority w:val="34"/>
    <w:qFormat/>
    <w:rsid w:val="00DD0206"/>
    <w:pPr>
      <w:ind w:left="720"/>
      <w:contextualSpacing/>
    </w:pPr>
    <w:rPr>
      <w:rFonts w:ascii="Calibri" w:eastAsia="Calibri" w:hAnsi="Calibri" w:cs="Times New Roman"/>
      <w:lang w:val="en-GB"/>
    </w:rPr>
  </w:style>
  <w:style w:type="paragraph" w:styleId="BodyText">
    <w:name w:val="Body Text"/>
    <w:basedOn w:val="Normal"/>
    <w:link w:val="BodyTextChar"/>
    <w:uiPriority w:val="1"/>
    <w:qFormat/>
    <w:rsid w:val="00DD0206"/>
    <w:pPr>
      <w:widowControl w:val="0"/>
      <w:autoSpaceDE w:val="0"/>
      <w:autoSpaceDN w:val="0"/>
      <w:spacing w:after="0" w:line="240" w:lineRule="auto"/>
    </w:pPr>
    <w:rPr>
      <w:rFonts w:ascii="Cambria" w:eastAsia="Cambria" w:hAnsi="Cambria" w:cs="Cambria"/>
      <w:sz w:val="25"/>
      <w:szCs w:val="25"/>
      <w:lang w:val="ro-RO"/>
    </w:rPr>
  </w:style>
  <w:style w:type="character" w:customStyle="1" w:styleId="BodyTextChar">
    <w:name w:val="Body Text Char"/>
    <w:basedOn w:val="DefaultParagraphFont"/>
    <w:link w:val="BodyText"/>
    <w:uiPriority w:val="1"/>
    <w:rsid w:val="00DD0206"/>
    <w:rPr>
      <w:rFonts w:ascii="Cambria" w:eastAsia="Cambria" w:hAnsi="Cambria" w:cs="Cambria"/>
      <w:sz w:val="25"/>
      <w:szCs w:val="25"/>
      <w:lang w:val="ro-RO"/>
    </w:rPr>
  </w:style>
  <w:style w:type="character" w:customStyle="1" w:styleId="ListParagraphChar">
    <w:name w:val="List Paragraph Char"/>
    <w:aliases w:val="List Paragraph111111 Char,Normal bullet 2 Char,body 2 Char,List Paragraph1 Char,List Paragraph11 Char,List Paragraph111 Char,List Paragraph1111 Char,List Paragraph11111 Char"/>
    <w:link w:val="ListParagraph"/>
    <w:uiPriority w:val="34"/>
    <w:locked/>
    <w:rsid w:val="00DD0206"/>
    <w:rPr>
      <w:rFonts w:ascii="Calibri" w:eastAsia="Calibri" w:hAnsi="Calibri" w:cs="Times New Roman"/>
      <w:lang w:val="en-GB"/>
    </w:rPr>
  </w:style>
  <w:style w:type="paragraph" w:styleId="NormalWeb">
    <w:name w:val="Normal (Web)"/>
    <w:basedOn w:val="Normal"/>
    <w:uiPriority w:val="99"/>
    <w:unhideWhenUsed/>
    <w:rsid w:val="00B6724B"/>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Strong">
    <w:name w:val="Strong"/>
    <w:basedOn w:val="DefaultParagraphFont"/>
    <w:uiPriority w:val="22"/>
    <w:qFormat/>
    <w:rsid w:val="00B6724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4441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13</Pages>
  <Words>4157</Words>
  <Characters>23701</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ASUS</cp:lastModifiedBy>
  <cp:revision>3</cp:revision>
  <cp:lastPrinted>2021-11-24T09:14:00Z</cp:lastPrinted>
  <dcterms:created xsi:type="dcterms:W3CDTF">2021-11-24T10:00:00Z</dcterms:created>
  <dcterms:modified xsi:type="dcterms:W3CDTF">2021-11-26T06:58:00Z</dcterms:modified>
</cp:coreProperties>
</file>